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E5" w:rsidRDefault="00F6623B" w:rsidP="00AA4E6A">
      <w:r>
        <w:rPr>
          <w:rFonts w:hint="eastAsia"/>
          <w:color w:val="FFFFFF" w:themeColor="background1"/>
          <w:sz w:val="40"/>
          <w:szCs w:val="40"/>
          <w:shd w:val="clear" w:color="auto" w:fill="0070C0"/>
        </w:rPr>
        <w:t>s</w:t>
      </w:r>
      <w:bookmarkStart w:id="0" w:name="_GoBack"/>
      <w:bookmarkEnd w:id="0"/>
      <w:r w:rsidR="00AA4E6A">
        <w:rPr>
          <w:rFonts w:hint="eastAsia"/>
          <w:color w:val="FFFFFF" w:themeColor="background1"/>
          <w:sz w:val="40"/>
          <w:szCs w:val="40"/>
          <w:shd w:val="clear" w:color="auto" w:fill="0070C0"/>
        </w:rPr>
        <w:t xml:space="preserve">　</w:t>
      </w:r>
      <w:r w:rsidR="00AA4E6A" w:rsidRPr="007A69BD">
        <w:rPr>
          <w:rFonts w:hint="eastAsia"/>
          <w:b/>
          <w:color w:val="FFFFFF" w:themeColor="background1"/>
          <w:sz w:val="40"/>
          <w:szCs w:val="40"/>
          <w:shd w:val="clear" w:color="auto" w:fill="0070C0"/>
        </w:rPr>
        <w:t>前</w:t>
      </w:r>
      <w:r w:rsidR="002200E5" w:rsidRPr="007A69BD">
        <w:rPr>
          <w:rFonts w:hint="eastAsia"/>
          <w:b/>
          <w:color w:val="FFFFFF" w:themeColor="background1"/>
          <w:sz w:val="40"/>
          <w:szCs w:val="40"/>
          <w:shd w:val="clear" w:color="auto" w:fill="0070C0"/>
        </w:rPr>
        <w:t>期末考査</w:t>
      </w:r>
      <w:r w:rsidR="002200E5" w:rsidRPr="007A69BD">
        <w:rPr>
          <w:b/>
          <w:color w:val="FFFFFF" w:themeColor="background1"/>
          <w:sz w:val="40"/>
          <w:szCs w:val="40"/>
          <w:shd w:val="clear" w:color="auto" w:fill="0070C0"/>
        </w:rPr>
        <w:t xml:space="preserve"> 答案の返却について</w:t>
      </w:r>
      <w:r w:rsidR="00AA4E6A">
        <w:rPr>
          <w:rFonts w:hint="eastAsia"/>
          <w:color w:val="FFFFFF" w:themeColor="background1"/>
          <w:sz w:val="40"/>
          <w:szCs w:val="40"/>
          <w:shd w:val="clear" w:color="auto" w:fill="0070C0"/>
        </w:rPr>
        <w:t xml:space="preserve">　</w:t>
      </w:r>
      <w:r w:rsidR="002200E5">
        <w:t xml:space="preserve"> </w:t>
      </w:r>
      <w:r w:rsidR="00733045">
        <w:rPr>
          <w:rFonts w:hint="eastAsia"/>
        </w:rPr>
        <w:t xml:space="preserve">　</w:t>
      </w:r>
      <w:r w:rsidR="00BC37F1">
        <w:rPr>
          <w:b/>
          <w:sz w:val="28"/>
          <w:szCs w:val="28"/>
        </w:rPr>
        <w:t>（</w:t>
      </w:r>
      <w:r w:rsidR="00BC37F1">
        <w:rPr>
          <w:rFonts w:hint="eastAsia"/>
          <w:b/>
          <w:sz w:val="28"/>
          <w:szCs w:val="28"/>
        </w:rPr>
        <w:t>地区</w:t>
      </w:r>
      <w:r w:rsidR="002200E5" w:rsidRPr="00733045">
        <w:rPr>
          <w:b/>
          <w:sz w:val="28"/>
          <w:szCs w:val="28"/>
        </w:rPr>
        <w:t>受験者用）</w:t>
      </w:r>
    </w:p>
    <w:p w:rsidR="002200E5" w:rsidRDefault="002200E5" w:rsidP="002200E5"/>
    <w:p w:rsidR="002200E5" w:rsidRDefault="002200E5" w:rsidP="002200E5">
      <w:pPr>
        <w:ind w:firstLineChars="100" w:firstLine="210"/>
      </w:pPr>
      <w:r>
        <w:rPr>
          <w:rFonts w:hint="eastAsia"/>
        </w:rPr>
        <w:t>８</w:t>
      </w:r>
      <w:r>
        <w:t>月１</w:t>
      </w:r>
      <w:r w:rsidR="00FD7C58">
        <w:rPr>
          <w:rFonts w:hint="eastAsia"/>
        </w:rPr>
        <w:t>０</w:t>
      </w:r>
      <w:r>
        <w:t>日～</w:t>
      </w:r>
      <w:r w:rsidR="00FD7C58">
        <w:rPr>
          <w:rFonts w:hint="eastAsia"/>
        </w:rPr>
        <w:t>１８</w:t>
      </w:r>
      <w:r>
        <w:t>日に実施された前期末考査の答案を返却します。</w:t>
      </w:r>
    </w:p>
    <w:p w:rsidR="002200E5" w:rsidRDefault="002200E5" w:rsidP="002200E5">
      <w:r>
        <w:rPr>
          <w:rFonts w:hint="eastAsia"/>
        </w:rPr>
        <w:t>なお、この封筒には以下のものが入っています。誤りがないかよく確認をしてください。もし疑問が生じた場合には、直ちに</w:t>
      </w:r>
      <w:r w:rsidRPr="00733045">
        <w:rPr>
          <w:rFonts w:hint="eastAsia"/>
          <w:u w:val="single"/>
        </w:rPr>
        <w:t>学校（担任）まで連絡</w:t>
      </w:r>
      <w:r>
        <w:rPr>
          <w:rFonts w:hint="eastAsia"/>
        </w:rPr>
        <w:t>を取ってください。連絡が遅くなった場合、対応ができないこともあります。</w:t>
      </w:r>
    </w:p>
    <w:p w:rsidR="002200E5" w:rsidRPr="00733045" w:rsidRDefault="002200E5" w:rsidP="00733045">
      <w:pPr>
        <w:ind w:firstLineChars="100" w:firstLine="210"/>
        <w:rPr>
          <w:rFonts w:ascii="ＤＦ特太ゴシック体" w:eastAsia="ＤＦ特太ゴシック体" w:hAnsi="ＤＦ特太ゴシック体"/>
        </w:rPr>
      </w:pPr>
      <w:r w:rsidRPr="00733045">
        <w:rPr>
          <w:rFonts w:ascii="ＤＦ特太ゴシック体" w:eastAsia="ＤＦ特太ゴシック体" w:hAnsi="ＤＦ特太ゴシック体" w:hint="eastAsia"/>
        </w:rPr>
        <w:t>本校（大分市）連絡先</w:t>
      </w:r>
      <w:r w:rsidRPr="00733045">
        <w:rPr>
          <w:rFonts w:ascii="ＤＦ特太ゴシック体" w:eastAsia="ＤＦ特太ゴシック体" w:hAnsi="ＤＦ特太ゴシック体"/>
        </w:rPr>
        <w:t xml:space="preserve"> </w:t>
      </w:r>
      <w:r w:rsidRPr="00733045">
        <w:rPr>
          <w:rFonts w:ascii="Segoe UI Symbol" w:eastAsia="ＤＦ特太ゴシック体" w:hAnsi="Segoe UI Symbol" w:cs="Segoe UI Symbol"/>
        </w:rPr>
        <w:t>☎</w:t>
      </w:r>
      <w:r w:rsidRPr="00733045">
        <w:rPr>
          <w:rFonts w:ascii="ＤＦ特太ゴシック体" w:eastAsia="ＤＦ特太ゴシック体" w:hAnsi="ＤＦ特太ゴシック体"/>
        </w:rPr>
        <w:t xml:space="preserve"> ０９７－５４７－７７３５</w:t>
      </w:r>
      <w:r w:rsidR="00BC37F1">
        <w:rPr>
          <w:rFonts w:ascii="ＤＦ特太ゴシック体" w:eastAsia="ＤＦ特太ゴシック体" w:hAnsi="ＤＦ特太ゴシック体" w:hint="eastAsia"/>
        </w:rPr>
        <w:t xml:space="preserve">　</w:t>
      </w:r>
      <w:r w:rsidR="00BC37F1" w:rsidRPr="00BC37F1">
        <w:rPr>
          <w:rFonts w:eastAsiaTheme="minorHAnsi" w:hint="eastAsia"/>
        </w:rPr>
        <w:t>←　地区生もこちらに連絡してください。</w:t>
      </w:r>
    </w:p>
    <w:p w:rsidR="002200E5" w:rsidRDefault="002200E5" w:rsidP="00733045">
      <w:pPr>
        <w:ind w:firstLineChars="100" w:firstLine="210"/>
      </w:pPr>
      <w:r>
        <w:rPr>
          <w:rFonts w:hint="eastAsia"/>
        </w:rPr>
        <w:t>※自動採点ソフトを利用した科目の答案返却について</w:t>
      </w:r>
    </w:p>
    <w:p w:rsidR="002200E5" w:rsidRDefault="002200E5" w:rsidP="00733045">
      <w:pPr>
        <w:ind w:firstLineChars="100" w:firstLine="210"/>
      </w:pPr>
      <w:r>
        <w:rPr>
          <w:rFonts w:hint="eastAsia"/>
        </w:rPr>
        <w:t>・自動採点した用紙（カラー印刷）に答案と解答をはさんでいます。</w:t>
      </w:r>
    </w:p>
    <w:p w:rsidR="002200E5" w:rsidRDefault="002200E5" w:rsidP="002200E5"/>
    <w:p w:rsidR="002200E5" w:rsidRDefault="002200E5" w:rsidP="002200E5">
      <w:r>
        <w:rPr>
          <w:rFonts w:hint="eastAsia"/>
        </w:rPr>
        <w:t>【１】</w:t>
      </w:r>
      <w:r w:rsidRPr="007043B9">
        <w:rPr>
          <w:rFonts w:hint="eastAsia"/>
          <w:b/>
        </w:rPr>
        <w:t>この封筒の中に入っているもの</w:t>
      </w:r>
    </w:p>
    <w:tbl>
      <w:tblPr>
        <w:tblStyle w:val="TableGrid"/>
        <w:tblW w:w="10500" w:type="dxa"/>
        <w:tblInd w:w="14" w:type="dxa"/>
        <w:tblCellMar>
          <w:top w:w="45" w:type="dxa"/>
          <w:left w:w="36" w:type="dxa"/>
          <w:right w:w="130" w:type="dxa"/>
        </w:tblCellMar>
        <w:tblLook w:val="04A0" w:firstRow="1" w:lastRow="0" w:firstColumn="1" w:lastColumn="0" w:noHBand="0" w:noVBand="1"/>
      </w:tblPr>
      <w:tblGrid>
        <w:gridCol w:w="4654"/>
        <w:gridCol w:w="5846"/>
      </w:tblGrid>
      <w:tr w:rsidR="002200E5" w:rsidTr="003B2D75">
        <w:trPr>
          <w:trHeight w:val="324"/>
        </w:trPr>
        <w:tc>
          <w:tcPr>
            <w:tcW w:w="4654" w:type="dxa"/>
            <w:tcBorders>
              <w:top w:val="single" w:sz="8" w:space="0" w:color="000000"/>
              <w:left w:val="single" w:sz="8" w:space="0" w:color="000000"/>
              <w:bottom w:val="single" w:sz="8" w:space="0" w:color="000000"/>
              <w:right w:val="single" w:sz="8" w:space="0" w:color="000000"/>
            </w:tcBorders>
            <w:shd w:val="clear" w:color="auto" w:fill="FFFF00"/>
          </w:tcPr>
          <w:p w:rsidR="002200E5" w:rsidRPr="00733045" w:rsidRDefault="002200E5" w:rsidP="00E40C69">
            <w:pPr>
              <w:tabs>
                <w:tab w:val="center" w:pos="1056"/>
                <w:tab w:val="center" w:pos="2218"/>
                <w:tab w:val="center" w:pos="3380"/>
              </w:tabs>
              <w:rPr>
                <w:rFonts w:ascii="ＤＦ特太ゴシック体" w:eastAsia="ＤＦ特太ゴシック体" w:hAnsi="ＤＦ特太ゴシック体"/>
              </w:rPr>
            </w:pPr>
            <w:r w:rsidRPr="00733045">
              <w:rPr>
                <w:rFonts w:ascii="ＤＦ特太ゴシック体" w:eastAsia="ＤＦ特太ゴシック体" w:hAnsi="ＤＦ特太ゴシック体"/>
              </w:rPr>
              <w:tab/>
            </w:r>
            <w:r w:rsidRPr="00733045">
              <w:rPr>
                <w:rFonts w:ascii="ＤＦ特太ゴシック体" w:eastAsia="ＤＦ特太ゴシック体" w:hAnsi="ＤＦ特太ゴシック体" w:cs="ＭＳ 明朝"/>
              </w:rPr>
              <w:t>名</w:t>
            </w:r>
            <w:r w:rsidRPr="00733045">
              <w:rPr>
                <w:rFonts w:ascii="ＤＦ特太ゴシック体" w:eastAsia="ＤＦ特太ゴシック体" w:hAnsi="ＤＦ特太ゴシック体" w:cs="ＭＳ 明朝"/>
              </w:rPr>
              <w:tab/>
              <w:t>称</w:t>
            </w:r>
            <w:r w:rsidRPr="00733045">
              <w:rPr>
                <w:rFonts w:ascii="ＤＦ特太ゴシック体" w:eastAsia="ＤＦ特太ゴシック体" w:hAnsi="ＤＦ特太ゴシック体" w:cs="ＭＳ 明朝"/>
              </w:rPr>
              <w:tab/>
              <w:t>等</w:t>
            </w:r>
          </w:p>
        </w:tc>
        <w:tc>
          <w:tcPr>
            <w:tcW w:w="5846" w:type="dxa"/>
            <w:tcBorders>
              <w:top w:val="single" w:sz="8" w:space="0" w:color="000000"/>
              <w:left w:val="single" w:sz="8" w:space="0" w:color="000000"/>
              <w:bottom w:val="single" w:sz="8" w:space="0" w:color="000000"/>
              <w:right w:val="single" w:sz="8" w:space="0" w:color="000000"/>
            </w:tcBorders>
            <w:shd w:val="clear" w:color="auto" w:fill="FFFF00"/>
          </w:tcPr>
          <w:p w:rsidR="002200E5" w:rsidRPr="00733045" w:rsidRDefault="002200E5" w:rsidP="00E40C69">
            <w:pPr>
              <w:tabs>
                <w:tab w:val="center" w:pos="917"/>
                <w:tab w:val="center" w:pos="1941"/>
                <w:tab w:val="center" w:pos="2967"/>
                <w:tab w:val="center" w:pos="3993"/>
                <w:tab w:val="center" w:pos="5019"/>
              </w:tabs>
              <w:rPr>
                <w:rFonts w:ascii="ＤＦ特太ゴシック体" w:eastAsia="ＤＦ特太ゴシック体" w:hAnsi="ＤＦ特太ゴシック体"/>
              </w:rPr>
            </w:pPr>
            <w:r w:rsidRPr="00733045">
              <w:rPr>
                <w:rFonts w:ascii="ＤＦ特太ゴシック体" w:eastAsia="ＤＦ特太ゴシック体" w:hAnsi="ＤＦ特太ゴシック体"/>
              </w:rPr>
              <w:tab/>
            </w:r>
            <w:r w:rsidRPr="00733045">
              <w:rPr>
                <w:rFonts w:ascii="ＤＦ特太ゴシック体" w:eastAsia="ＤＦ特太ゴシック体" w:hAnsi="ＤＦ特太ゴシック体" w:cs="ＭＳ 明朝"/>
              </w:rPr>
              <w:t>送</w:t>
            </w:r>
            <w:r w:rsidRPr="00733045">
              <w:rPr>
                <w:rFonts w:ascii="ＤＦ特太ゴシック体" w:eastAsia="ＤＦ特太ゴシック体" w:hAnsi="ＤＦ特太ゴシック体" w:cs="ＭＳ 明朝"/>
              </w:rPr>
              <w:tab/>
              <w:t>付</w:t>
            </w:r>
            <w:r w:rsidRPr="00733045">
              <w:rPr>
                <w:rFonts w:ascii="ＤＦ特太ゴシック体" w:eastAsia="ＤＦ特太ゴシック体" w:hAnsi="ＤＦ特太ゴシック体" w:cs="ＭＳ 明朝"/>
              </w:rPr>
              <w:tab/>
              <w:t>対</w:t>
            </w:r>
            <w:r w:rsidRPr="00733045">
              <w:rPr>
                <w:rFonts w:ascii="ＤＦ特太ゴシック体" w:eastAsia="ＤＦ特太ゴシック体" w:hAnsi="ＤＦ特太ゴシック体" w:cs="ＭＳ 明朝"/>
              </w:rPr>
              <w:tab/>
              <w:t>象</w:t>
            </w:r>
            <w:r w:rsidRPr="00733045">
              <w:rPr>
                <w:rFonts w:ascii="ＤＦ特太ゴシック体" w:eastAsia="ＤＦ特太ゴシック体" w:hAnsi="ＤＦ特太ゴシック体" w:cs="ＭＳ 明朝"/>
              </w:rPr>
              <w:tab/>
              <w:t>者</w:t>
            </w:r>
          </w:p>
        </w:tc>
      </w:tr>
      <w:tr w:rsidR="002200E5" w:rsidTr="003B2D75">
        <w:trPr>
          <w:trHeight w:val="324"/>
        </w:trPr>
        <w:tc>
          <w:tcPr>
            <w:tcW w:w="4654"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①「答案および模範解答」</w:t>
            </w:r>
          </w:p>
        </w:tc>
        <w:tc>
          <w:tcPr>
            <w:tcW w:w="5846" w:type="dxa"/>
            <w:tcBorders>
              <w:top w:val="single" w:sz="8" w:space="0" w:color="000000"/>
              <w:left w:val="single" w:sz="8" w:space="0" w:color="000000"/>
              <w:bottom w:val="single" w:sz="8" w:space="0" w:color="000000"/>
              <w:right w:val="single" w:sz="8" w:space="0" w:color="000000"/>
            </w:tcBorders>
          </w:tcPr>
          <w:p w:rsidR="002200E5" w:rsidRPr="00733045" w:rsidRDefault="002200E5" w:rsidP="00FD7C58">
            <w:pPr>
              <w:ind w:left="14"/>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８ 月 １</w:t>
            </w:r>
            <w:r w:rsidR="00FD7C58">
              <w:rPr>
                <w:rFonts w:ascii="ＤＦ特太ゴシック体" w:eastAsia="ＤＦ特太ゴシック体" w:hAnsi="ＤＦ特太ゴシック体" w:cs="ＭＳ 明朝" w:hint="eastAsia"/>
              </w:rPr>
              <w:t>０</w:t>
            </w:r>
            <w:r w:rsidRPr="00733045">
              <w:rPr>
                <w:rFonts w:ascii="ＤＦ特太ゴシック体" w:eastAsia="ＤＦ特太ゴシック体" w:hAnsi="ＤＦ特太ゴシック体" w:cs="ＭＳ 明朝"/>
              </w:rPr>
              <w:t xml:space="preserve"> 日 ～ </w:t>
            </w:r>
            <w:r w:rsidR="00FD7C58">
              <w:rPr>
                <w:rFonts w:ascii="ＤＦ特太ゴシック体" w:eastAsia="ＤＦ特太ゴシック体" w:hAnsi="ＤＦ特太ゴシック体" w:cs="ＭＳ 明朝" w:hint="eastAsia"/>
              </w:rPr>
              <w:t>１８</w:t>
            </w:r>
            <w:r w:rsidRPr="00733045">
              <w:rPr>
                <w:rFonts w:ascii="ＤＦ特太ゴシック体" w:eastAsia="ＤＦ特太ゴシック体" w:hAnsi="ＤＦ特太ゴシック体" w:cs="ＭＳ 明朝"/>
              </w:rPr>
              <w:t xml:space="preserve"> 日の試験を受験した生徒</w:t>
            </w:r>
          </w:p>
        </w:tc>
      </w:tr>
      <w:tr w:rsidR="002200E5" w:rsidTr="003B2D75">
        <w:trPr>
          <w:trHeight w:val="324"/>
        </w:trPr>
        <w:tc>
          <w:tcPr>
            <w:tcW w:w="4654"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②「追試の受験連絡」</w:t>
            </w:r>
          </w:p>
        </w:tc>
        <w:tc>
          <w:tcPr>
            <w:tcW w:w="5846" w:type="dxa"/>
            <w:tcBorders>
              <w:top w:val="single" w:sz="8" w:space="0" w:color="000000"/>
              <w:left w:val="single" w:sz="8" w:space="0" w:color="000000"/>
              <w:bottom w:val="single" w:sz="8" w:space="0" w:color="000000"/>
              <w:right w:val="single" w:sz="8" w:space="0" w:color="000000"/>
            </w:tcBorders>
          </w:tcPr>
          <w:p w:rsidR="002200E5" w:rsidRPr="00733045" w:rsidRDefault="003B2D75" w:rsidP="003B2D75">
            <w:pPr>
              <w:ind w:left="2"/>
              <w:rPr>
                <w:rFonts w:ascii="ＤＦ特太ゴシック体" w:eastAsia="ＤＦ特太ゴシック体" w:hAnsi="ＤＦ特太ゴシック体"/>
              </w:rPr>
            </w:pPr>
            <w:r>
              <w:rPr>
                <w:rFonts w:ascii="ＤＦ特太ゴシック体" w:eastAsia="ＤＦ特太ゴシック体" w:hAnsi="ＤＦ特太ゴシック体" w:cs="ＭＳ 明朝"/>
              </w:rPr>
              <w:t>追試験の</w:t>
            </w:r>
            <w:r w:rsidR="002200E5" w:rsidRPr="00733045">
              <w:rPr>
                <w:rFonts w:ascii="ＤＦ特太ゴシック体" w:eastAsia="ＤＦ特太ゴシック体" w:hAnsi="ＤＦ特太ゴシック体" w:cs="ＭＳ 明朝"/>
              </w:rPr>
              <w:t>受験が必要な生徒</w:t>
            </w:r>
          </w:p>
        </w:tc>
      </w:tr>
      <w:tr w:rsidR="002200E5" w:rsidTr="003B2D75">
        <w:trPr>
          <w:trHeight w:val="324"/>
        </w:trPr>
        <w:tc>
          <w:tcPr>
            <w:tcW w:w="4654"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③「前期末考査答案の返却について」</w:t>
            </w:r>
          </w:p>
        </w:tc>
        <w:tc>
          <w:tcPr>
            <w:tcW w:w="5846"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※このプリントのことです</w:t>
            </w:r>
          </w:p>
        </w:tc>
      </w:tr>
      <w:tr w:rsidR="002200E5" w:rsidTr="003B2D75">
        <w:trPr>
          <w:trHeight w:val="324"/>
        </w:trPr>
        <w:tc>
          <w:tcPr>
            <w:tcW w:w="4654"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④「特別室受験願」（追試用）（Ａ５）</w:t>
            </w:r>
          </w:p>
        </w:tc>
        <w:tc>
          <w:tcPr>
            <w:tcW w:w="5846" w:type="dxa"/>
            <w:tcBorders>
              <w:top w:val="single" w:sz="8" w:space="0" w:color="000000"/>
              <w:left w:val="single" w:sz="8" w:space="0" w:color="000000"/>
              <w:bottom w:val="single" w:sz="8" w:space="0" w:color="000000"/>
              <w:right w:val="single" w:sz="8" w:space="0" w:color="000000"/>
            </w:tcBorders>
          </w:tcPr>
          <w:p w:rsidR="002200E5" w:rsidRPr="00733045" w:rsidRDefault="002200E5" w:rsidP="00E40C69">
            <w:pPr>
              <w:ind w:left="2"/>
              <w:rPr>
                <w:rFonts w:ascii="ＤＦ特太ゴシック体" w:eastAsia="ＤＦ特太ゴシック体" w:hAnsi="ＤＦ特太ゴシック体"/>
              </w:rPr>
            </w:pPr>
            <w:r w:rsidRPr="00733045">
              <w:rPr>
                <w:rFonts w:ascii="ＤＦ特太ゴシック体" w:eastAsia="ＤＦ特太ゴシック体" w:hAnsi="ＤＦ特太ゴシック体" w:cs="ＭＳ 明朝"/>
              </w:rPr>
              <w:t>追試の受験が必要で、特別室受験を希望する生徒（木面等）</w:t>
            </w:r>
          </w:p>
        </w:tc>
      </w:tr>
    </w:tbl>
    <w:p w:rsidR="002200E5" w:rsidRPr="002200E5" w:rsidRDefault="002200E5" w:rsidP="002200E5"/>
    <w:p w:rsidR="002200E5" w:rsidRPr="007043B9" w:rsidRDefault="002200E5" w:rsidP="002200E5">
      <w:pPr>
        <w:rPr>
          <w:b/>
        </w:rPr>
      </w:pPr>
      <w:r>
        <w:rPr>
          <w:rFonts w:hint="eastAsia"/>
        </w:rPr>
        <w:t>【２】</w:t>
      </w:r>
      <w:r w:rsidRPr="007043B9">
        <w:rPr>
          <w:rFonts w:hint="eastAsia"/>
          <w:b/>
        </w:rPr>
        <w:t>前期</w:t>
      </w:r>
      <w:r w:rsidRPr="007043B9">
        <w:rPr>
          <w:b/>
        </w:rPr>
        <w:t xml:space="preserve"> の成績評価と単位認定について</w:t>
      </w:r>
    </w:p>
    <w:p w:rsidR="002200E5" w:rsidRDefault="002200E5" w:rsidP="00D72BA1">
      <w:pPr>
        <w:ind w:leftChars="100" w:left="210" w:firstLineChars="100" w:firstLine="210"/>
      </w:pPr>
      <w:r>
        <w:rPr>
          <w:rFonts w:hint="eastAsia"/>
        </w:rPr>
        <w:t>９月に実施される成績判定会議でレポート提出・スクーリング出席・考査点などに基づいて単位修得を認定します。ただし、すでに単位修得不可になっている科目や考査の不受験などの科目については、単位修得が認定できません</w:t>
      </w:r>
      <w:r w:rsidR="00D72BA1">
        <w:rPr>
          <w:rFonts w:hint="eastAsia"/>
        </w:rPr>
        <w:t>。</w:t>
      </w:r>
    </w:p>
    <w:p w:rsidR="002200E5" w:rsidRDefault="002200E5" w:rsidP="002200E5">
      <w:r>
        <w:rPr>
          <w:rFonts w:hint="eastAsia"/>
        </w:rPr>
        <w:t>（１）</w:t>
      </w:r>
      <w:r>
        <w:t>成績について</w:t>
      </w:r>
    </w:p>
    <w:p w:rsidR="002200E5" w:rsidRDefault="002200E5" w:rsidP="00D72BA1">
      <w:pPr>
        <w:ind w:leftChars="100" w:left="210"/>
      </w:pPr>
      <w:r>
        <w:rPr>
          <w:rFonts w:hint="eastAsia"/>
        </w:rPr>
        <w:t>考査得点とレポート評価を総合的に判定して成績を算出しますが、実技のある科目については実技の成績、提出作品のある科目については作品の成績を含めて成績を算出します。</w:t>
      </w:r>
    </w:p>
    <w:p w:rsidR="002200E5" w:rsidRDefault="002200E5" w:rsidP="002200E5">
      <w:r>
        <w:rPr>
          <w:rFonts w:hint="eastAsia"/>
        </w:rPr>
        <w:t>（２）</w:t>
      </w:r>
      <w:r>
        <w:t xml:space="preserve">成績通知票（ 前期 ）は </w:t>
      </w:r>
      <w:r w:rsidRPr="00AA4E6A">
        <w:rPr>
          <w:rFonts w:ascii="ＤＦ特太ゴシック体" w:eastAsia="ＤＦ特太ゴシック体" w:hAnsi="ＤＦ特太ゴシック体"/>
          <w:u w:val="single"/>
        </w:rPr>
        <w:t>９月２</w:t>
      </w:r>
      <w:r w:rsidR="00FD7C58">
        <w:rPr>
          <w:rFonts w:ascii="ＤＦ特太ゴシック体" w:eastAsia="ＤＦ特太ゴシック体" w:hAnsi="ＤＦ特太ゴシック体" w:hint="eastAsia"/>
          <w:u w:val="single"/>
        </w:rPr>
        <w:t>４</w:t>
      </w:r>
      <w:r w:rsidRPr="00AA4E6A">
        <w:rPr>
          <w:rFonts w:ascii="ＤＦ特太ゴシック体" w:eastAsia="ＤＦ特太ゴシック体" w:hAnsi="ＤＦ特太ゴシック体"/>
          <w:u w:val="single"/>
        </w:rPr>
        <w:t>日（火）</w:t>
      </w:r>
      <w:r>
        <w:t>に発送する予定です。</w:t>
      </w:r>
    </w:p>
    <w:p w:rsidR="002200E5" w:rsidRDefault="002200E5" w:rsidP="007043B9">
      <w:pPr>
        <w:ind w:firstLineChars="100" w:firstLine="210"/>
      </w:pPr>
      <w:r>
        <w:rPr>
          <w:rFonts w:hint="eastAsia"/>
        </w:rPr>
        <w:t>※ただし、前期末（秋季）卒業予定者は、</w:t>
      </w:r>
      <w:r w:rsidRPr="00AA4E6A">
        <w:rPr>
          <w:rFonts w:ascii="ＤＦ特太ゴシック体" w:eastAsia="ＤＦ特太ゴシック体" w:hAnsi="ＤＦ特太ゴシック体" w:hint="eastAsia"/>
          <w:u w:val="single"/>
        </w:rPr>
        <w:t>９</w:t>
      </w:r>
      <w:r w:rsidRPr="00AA4E6A">
        <w:rPr>
          <w:rFonts w:ascii="ＤＦ特太ゴシック体" w:eastAsia="ＤＦ特太ゴシック体" w:hAnsi="ＤＦ特太ゴシック体"/>
          <w:u w:val="single"/>
        </w:rPr>
        <w:t>月１</w:t>
      </w:r>
      <w:r w:rsidR="00FD7C58">
        <w:rPr>
          <w:rFonts w:ascii="ＤＦ特太ゴシック体" w:eastAsia="ＤＦ特太ゴシック体" w:hAnsi="ＤＦ特太ゴシック体" w:hint="eastAsia"/>
          <w:u w:val="single"/>
        </w:rPr>
        <w:t>１</w:t>
      </w:r>
      <w:r w:rsidRPr="00AA4E6A">
        <w:rPr>
          <w:rFonts w:ascii="ＤＦ特太ゴシック体" w:eastAsia="ＤＦ特太ゴシック体" w:hAnsi="ＤＦ特太ゴシック体"/>
          <w:u w:val="single"/>
        </w:rPr>
        <w:t>日（水）</w:t>
      </w:r>
      <w:r>
        <w:t>に発送する予定です。</w:t>
      </w:r>
    </w:p>
    <w:p w:rsidR="002200E5" w:rsidRDefault="002200E5" w:rsidP="002200E5"/>
    <w:p w:rsidR="008D16D9" w:rsidRDefault="008D16D9" w:rsidP="002200E5"/>
    <w:p w:rsidR="00461C5F" w:rsidRDefault="00461C5F" w:rsidP="002200E5"/>
    <w:p w:rsidR="002200E5" w:rsidRDefault="008164D2" w:rsidP="002200E5">
      <w:pPr>
        <w:ind w:firstLineChars="100" w:firstLine="314"/>
      </w:pPr>
      <w:r>
        <w:rPr>
          <w:rFonts w:hint="eastAsia"/>
          <w:b/>
          <w:sz w:val="32"/>
          <w:szCs w:val="32"/>
          <w:bdr w:val="single" w:sz="4" w:space="0" w:color="auto"/>
          <w:shd w:val="clear" w:color="auto" w:fill="A8D08D" w:themeFill="accent6" w:themeFillTint="99"/>
        </w:rPr>
        <w:t xml:space="preserve">　追</w:t>
      </w:r>
      <w:r w:rsidR="002200E5" w:rsidRPr="007043B9">
        <w:rPr>
          <w:rFonts w:hint="eastAsia"/>
          <w:b/>
          <w:sz w:val="32"/>
          <w:szCs w:val="32"/>
          <w:bdr w:val="single" w:sz="4" w:space="0" w:color="auto"/>
          <w:shd w:val="clear" w:color="auto" w:fill="A8D08D" w:themeFill="accent6" w:themeFillTint="99"/>
        </w:rPr>
        <w:t>試験の実施について</w:t>
      </w:r>
      <w:r>
        <w:rPr>
          <w:rFonts w:hint="eastAsia"/>
          <w:b/>
          <w:sz w:val="32"/>
          <w:szCs w:val="32"/>
          <w:bdr w:val="single" w:sz="4" w:space="0" w:color="auto"/>
          <w:shd w:val="clear" w:color="auto" w:fill="A8D08D" w:themeFill="accent6" w:themeFillTint="99"/>
        </w:rPr>
        <w:t xml:space="preserve">　</w:t>
      </w:r>
      <w:r w:rsidR="002200E5">
        <w:tab/>
      </w:r>
      <w:r w:rsidR="007043B9">
        <w:rPr>
          <w:rFonts w:hint="eastAsia"/>
        </w:rPr>
        <w:t xml:space="preserve">　　　　</w:t>
      </w:r>
      <w:r w:rsidR="002200E5" w:rsidRPr="007043B9">
        <w:rPr>
          <w:rFonts w:ascii="ＤＦ特太ゴシック体" w:eastAsia="ＤＦ特太ゴシック体" w:hAnsi="ＤＦ特太ゴシック体"/>
          <w:sz w:val="28"/>
          <w:szCs w:val="28"/>
          <w:u w:val="single"/>
        </w:rPr>
        <w:t>追試験の受験が必要な皆さんへ</w:t>
      </w:r>
    </w:p>
    <w:p w:rsidR="002200E5" w:rsidRDefault="002200E5" w:rsidP="007043B9">
      <w:pPr>
        <w:ind w:firstLineChars="100" w:firstLine="210"/>
      </w:pPr>
      <w:r>
        <w:rPr>
          <w:rFonts w:hint="eastAsia"/>
        </w:rPr>
        <w:t>追試験の実施についてお知らせします。『ハンドブック』</w:t>
      </w:r>
      <w:r>
        <w:t>P２３～２５もあわせてよく読んで、確実に受験してください。</w:t>
      </w:r>
    </w:p>
    <w:p w:rsidR="009641E5" w:rsidRDefault="009641E5" w:rsidP="007043B9">
      <w:pPr>
        <w:ind w:firstLineChars="100" w:firstLine="210"/>
      </w:pPr>
    </w:p>
    <w:p w:rsidR="002200E5" w:rsidRDefault="007043B9" w:rsidP="002200E5">
      <w:r>
        <w:rPr>
          <w:noProof/>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4445</wp:posOffset>
                </wp:positionV>
                <wp:extent cx="6240780" cy="388620"/>
                <wp:effectExtent l="0" t="0" r="26670" b="11430"/>
                <wp:wrapNone/>
                <wp:docPr id="1" name="角丸四角形 1"/>
                <wp:cNvGraphicFramePr/>
                <a:graphic xmlns:a="http://schemas.openxmlformats.org/drawingml/2006/main">
                  <a:graphicData uri="http://schemas.microsoft.com/office/word/2010/wordprocessingShape">
                    <wps:wsp>
                      <wps:cNvSpPr/>
                      <wps:spPr>
                        <a:xfrm>
                          <a:off x="0" y="0"/>
                          <a:ext cx="6240780" cy="388620"/>
                        </a:xfrm>
                        <a:prstGeom prst="round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043B9" w:rsidRPr="007043B9" w:rsidRDefault="007043B9" w:rsidP="007043B9">
                            <w:pPr>
                              <w:rPr>
                                <w:rFonts w:ascii="ＤＦ特太ゴシック体" w:eastAsia="ＤＦ特太ゴシック体" w:hAnsi="ＤＦ特太ゴシック体"/>
                                <w:color w:val="000000" w:themeColor="text1"/>
                                <w:sz w:val="24"/>
                                <w:szCs w:val="24"/>
                              </w:rPr>
                            </w:pPr>
                            <w:r w:rsidRPr="007043B9">
                              <w:rPr>
                                <w:rFonts w:ascii="ＤＦ特太ゴシック体" w:eastAsia="ＤＦ特太ゴシック体" w:hAnsi="ＤＦ特太ゴシック体" w:cs="ＭＳ 明朝"/>
                                <w:color w:val="000000" w:themeColor="text1"/>
                                <w:sz w:val="24"/>
                                <w:szCs w:val="24"/>
                              </w:rPr>
                              <w:t>☆考査の受験方法が不明なときや疑問がある場合は、早めに担任へ相談してください。</w:t>
                            </w:r>
                          </w:p>
                          <w:p w:rsidR="007043B9" w:rsidRPr="007043B9" w:rsidRDefault="007043B9" w:rsidP="007043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5pt;margin-top:.35pt;width:491.4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" fillcolor="#a8d08d [1945]" strokecolor="#1f4d78 [1604]" strokeweight="1pt">
                <v:stroke joinstyle="miter"/>
                <v:textbox>
                  <w:txbxContent>
                    <w:p w:rsidR="007043B9" w:rsidRPr="007043B9" w:rsidRDefault="007043B9" w:rsidP="007043B9">
                      <w:pPr>
                        <w:rPr>
                          <w:rFonts w:ascii="ＤＦ特太ゴシック体" w:eastAsia="ＤＦ特太ゴシック体" w:hAnsi="ＤＦ特太ゴシック体" w:hint="eastAsia"/>
                          <w:color w:val="000000" w:themeColor="text1"/>
                          <w:sz w:val="24"/>
                          <w:szCs w:val="24"/>
                        </w:rPr>
                      </w:pPr>
                      <w:r w:rsidRPr="007043B9">
                        <w:rPr>
                          <w:rFonts w:ascii="ＤＦ特太ゴシック体" w:eastAsia="ＤＦ特太ゴシック体" w:hAnsi="ＤＦ特太ゴシック体" w:cs="ＭＳ 明朝"/>
                          <w:color w:val="000000" w:themeColor="text1"/>
                          <w:sz w:val="24"/>
                          <w:szCs w:val="24"/>
                        </w:rPr>
                        <w:t>☆考査の受験方法が不明なときや疑問がある場合は、早めに担任へ相談してください。</w:t>
                      </w:r>
                    </w:p>
                    <w:p w:rsidR="007043B9" w:rsidRPr="007043B9" w:rsidRDefault="007043B9" w:rsidP="007043B9">
                      <w:pPr>
                        <w:jc w:val="center"/>
                      </w:pPr>
                    </w:p>
                  </w:txbxContent>
                </v:textbox>
                <w10:wrap anchorx="margin"/>
              </v:roundrect>
            </w:pict>
          </mc:Fallback>
        </mc:AlternateContent>
      </w:r>
    </w:p>
    <w:p w:rsidR="002200E5" w:rsidRPr="007043B9" w:rsidRDefault="002200E5" w:rsidP="002200E5"/>
    <w:p w:rsidR="002200E5" w:rsidRPr="007043B9" w:rsidRDefault="002200E5" w:rsidP="002200E5">
      <w:pPr>
        <w:rPr>
          <w:rFonts w:ascii="ＤＦ特太ゴシック体" w:eastAsia="ＤＦ特太ゴシック体" w:hAnsi="ＤＦ特太ゴシック体"/>
        </w:rPr>
      </w:pPr>
      <w:r w:rsidRPr="007043B9">
        <w:rPr>
          <w:rFonts w:ascii="ＤＦ特太ゴシック体" w:eastAsia="ＤＦ特太ゴシック体" w:hAnsi="ＤＦ特太ゴシック体" w:hint="eastAsia"/>
        </w:rPr>
        <w:t>日</w:t>
      </w:r>
      <w:r w:rsidRPr="007043B9">
        <w:rPr>
          <w:rFonts w:ascii="ＤＦ特太ゴシック体" w:eastAsia="ＤＦ特太ゴシック体" w:hAnsi="ＤＦ特太ゴシック体"/>
        </w:rPr>
        <w:tab/>
      </w:r>
      <w:r w:rsidRPr="007043B9">
        <w:rPr>
          <w:rFonts w:ascii="ＤＦ特太ゴシック体" w:eastAsia="ＤＦ特太ゴシック体" w:hAnsi="ＤＦ特太ゴシック体" w:hint="eastAsia"/>
        </w:rPr>
        <w:t xml:space="preserve"> </w:t>
      </w:r>
      <w:r w:rsidRPr="007043B9">
        <w:rPr>
          <w:rFonts w:ascii="ＤＦ特太ゴシック体" w:eastAsia="ＤＦ特太ゴシック体" w:hAnsi="ＤＦ特太ゴシック体"/>
        </w:rPr>
        <w:t>時 ； ９月</w:t>
      </w:r>
      <w:r w:rsidR="00FD7C58">
        <w:rPr>
          <w:rFonts w:ascii="ＤＦ特太ゴシック体" w:eastAsia="ＤＦ特太ゴシック体" w:hAnsi="ＤＦ特太ゴシック体" w:hint="eastAsia"/>
        </w:rPr>
        <w:t>１</w:t>
      </w:r>
      <w:r w:rsidRPr="007043B9">
        <w:rPr>
          <w:rFonts w:ascii="ＤＦ特太ゴシック体" w:eastAsia="ＤＦ特太ゴシック体" w:hAnsi="ＤＦ特太ゴシック体"/>
        </w:rPr>
        <w:t>日（日）</w:t>
      </w:r>
    </w:p>
    <w:p w:rsidR="002200E5" w:rsidRPr="007043B9" w:rsidRDefault="002200E5" w:rsidP="002200E5">
      <w:pPr>
        <w:rPr>
          <w:rFonts w:ascii="ＤＦ特太ゴシック体" w:eastAsia="ＤＦ特太ゴシック体" w:hAnsi="ＤＦ特太ゴシック体"/>
        </w:rPr>
      </w:pPr>
      <w:r w:rsidRPr="007043B9">
        <w:rPr>
          <w:rFonts w:ascii="ＤＦ特太ゴシック体" w:eastAsia="ＤＦ特太ゴシック体" w:hAnsi="ＤＦ特太ゴシック体" w:hint="eastAsia"/>
        </w:rPr>
        <w:t>開</w:t>
      </w:r>
      <w:r w:rsidRPr="007043B9">
        <w:rPr>
          <w:rFonts w:ascii="ＤＦ特太ゴシック体" w:eastAsia="ＤＦ特太ゴシック体" w:hAnsi="ＤＦ特太ゴシック体"/>
        </w:rPr>
        <w:t xml:space="preserve"> 始 時 刻 ； </w:t>
      </w:r>
      <w:r w:rsidR="00BC37F1" w:rsidRPr="00BC37F1">
        <w:rPr>
          <w:rFonts w:ascii="ＤＦ特太ゴシック体" w:eastAsia="ＤＦ特太ゴシック体" w:hAnsi="ＤＦ特太ゴシック体" w:hint="eastAsia"/>
          <w:u w:val="single"/>
        </w:rPr>
        <w:t>地区（県北・久大・県南）</w:t>
      </w:r>
      <w:r w:rsidRPr="007043B9">
        <w:rPr>
          <w:rFonts w:ascii="ＤＦ特太ゴシック体" w:eastAsia="ＤＦ特太ゴシック体" w:hAnsi="ＤＦ特太ゴシック体"/>
          <w:u w:val="single"/>
        </w:rPr>
        <w:tab/>
      </w:r>
      <w:r w:rsidR="00BC37F1">
        <w:rPr>
          <w:rFonts w:ascii="ＤＦ特太ゴシック体" w:eastAsia="ＤＦ特太ゴシック体" w:hAnsi="ＤＦ特太ゴシック体" w:hint="eastAsia"/>
          <w:u w:val="single"/>
        </w:rPr>
        <w:t xml:space="preserve">　９</w:t>
      </w:r>
      <w:r w:rsidRPr="007043B9">
        <w:rPr>
          <w:rFonts w:ascii="ＤＦ特太ゴシック体" w:eastAsia="ＤＦ特太ゴシック体" w:hAnsi="ＤＦ特太ゴシック体"/>
          <w:u w:val="single"/>
        </w:rPr>
        <w:t>：</w:t>
      </w:r>
      <w:r w:rsidR="00BC37F1">
        <w:rPr>
          <w:rFonts w:ascii="ＤＦ特太ゴシック体" w:eastAsia="ＤＦ特太ゴシック体" w:hAnsi="ＤＦ特太ゴシック体" w:hint="eastAsia"/>
          <w:u w:val="single"/>
        </w:rPr>
        <w:t>１</w:t>
      </w:r>
      <w:r w:rsidRPr="007043B9">
        <w:rPr>
          <w:rFonts w:ascii="ＤＦ特太ゴシック体" w:eastAsia="ＤＦ特太ゴシック体" w:hAnsi="ＤＦ特太ゴシック体"/>
          <w:u w:val="single"/>
        </w:rPr>
        <w:t>５～</w:t>
      </w:r>
      <w:r w:rsidRPr="007043B9">
        <w:rPr>
          <w:rFonts w:ascii="ＤＦ特太ゴシック体" w:eastAsia="ＤＦ特太ゴシック体" w:hAnsi="ＤＦ特太ゴシック体"/>
        </w:rPr>
        <w:t xml:space="preserve"> </w:t>
      </w:r>
      <w:r w:rsidR="007043B9" w:rsidRPr="007043B9">
        <w:rPr>
          <w:rFonts w:ascii="ＤＦ特太ゴシック体" w:eastAsia="ＤＦ特太ゴシック体" w:hAnsi="ＤＦ特太ゴシック体" w:hint="eastAsia"/>
        </w:rPr>
        <w:t xml:space="preserve">　</w:t>
      </w:r>
      <w:r w:rsidRPr="007043B9">
        <w:rPr>
          <w:rFonts w:ascii="ＤＦ特太ゴシック体" w:eastAsia="ＤＦ特太ゴシック体" w:hAnsi="ＤＦ特太ゴシック体"/>
        </w:rPr>
        <w:t>←　１</w:t>
      </w:r>
      <w:r w:rsidR="00BC37F1">
        <w:rPr>
          <w:rFonts w:ascii="ＤＦ特太ゴシック体" w:eastAsia="ＤＦ特太ゴシック体" w:hAnsi="ＤＦ特太ゴシック体" w:hint="eastAsia"/>
        </w:rPr>
        <w:t>８</w:t>
      </w:r>
      <w:r w:rsidRPr="007043B9">
        <w:rPr>
          <w:rFonts w:ascii="ＤＦ特太ゴシック体" w:eastAsia="ＤＦ特太ゴシック体" w:hAnsi="ＤＦ特太ゴシック体"/>
        </w:rPr>
        <w:t>～</w:t>
      </w:r>
      <w:r w:rsidR="00BC37F1">
        <w:rPr>
          <w:rFonts w:ascii="ＤＦ特太ゴシック体" w:eastAsia="ＤＦ特太ゴシック体" w:hAnsi="ＤＦ特太ゴシック体" w:hint="eastAsia"/>
        </w:rPr>
        <w:t>２２</w:t>
      </w:r>
      <w:r w:rsidRPr="007043B9">
        <w:rPr>
          <w:rFonts w:ascii="ＤＦ特太ゴシック体" w:eastAsia="ＤＦ特太ゴシック体" w:hAnsi="ＤＦ特太ゴシック体"/>
        </w:rPr>
        <w:t>組の生徒</w:t>
      </w:r>
    </w:p>
    <w:p w:rsidR="008D16D9" w:rsidRDefault="00877D56" w:rsidP="002200E5">
      <w:pPr>
        <w:rPr>
          <w:rFonts w:ascii="ＤＦ特太ゴシック体" w:eastAsia="ＤＦ特太ゴシック体" w:hAnsi="ＤＦ特太ゴシック体"/>
        </w:rPr>
      </w:pPr>
      <w:r>
        <w:rPr>
          <w:rFonts w:ascii="ＤＦ特太ゴシック体" w:eastAsia="ＤＦ特太ゴシック体" w:hAnsi="ＤＦ特太ゴシック体"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967105</wp:posOffset>
                </wp:positionH>
                <wp:positionV relativeFrom="paragraph">
                  <wp:posOffset>36195</wp:posOffset>
                </wp:positionV>
                <wp:extent cx="175260" cy="624840"/>
                <wp:effectExtent l="38100" t="0" r="15240" b="22860"/>
                <wp:wrapNone/>
                <wp:docPr id="5" name="左中かっこ 5"/>
                <wp:cNvGraphicFramePr/>
                <a:graphic xmlns:a="http://schemas.openxmlformats.org/drawingml/2006/main">
                  <a:graphicData uri="http://schemas.microsoft.com/office/word/2010/wordprocessingShape">
                    <wps:wsp>
                      <wps:cNvSpPr/>
                      <wps:spPr>
                        <a:xfrm>
                          <a:off x="0" y="0"/>
                          <a:ext cx="175260" cy="62484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E21E7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76.15pt;margin-top:2.85pt;width:13.8pt;height:4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" adj="505" strokecolor="black [3213]" strokeweight="1pt">
                <v:stroke joinstyle="miter"/>
              </v:shape>
            </w:pict>
          </mc:Fallback>
        </mc:AlternateContent>
      </w:r>
      <w:r w:rsidR="008D16D9">
        <w:rPr>
          <w:rFonts w:ascii="ＤＦ特太ゴシック体" w:eastAsia="ＤＦ特太ゴシック体" w:hAnsi="ＤＦ特太ゴシック体" w:hint="eastAsia"/>
        </w:rPr>
        <w:t xml:space="preserve">　　　　　　　　</w:t>
      </w:r>
      <w:r>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県</w:t>
      </w:r>
      <w:r w:rsidR="008D16D9" w:rsidRPr="008D16D9">
        <w:rPr>
          <w:rFonts w:ascii="ＤＦ特太ゴシック体" w:eastAsia="ＤＦ特太ゴシック体" w:hAnsi="ＤＦ特太ゴシック体"/>
        </w:rPr>
        <w:t xml:space="preserve"> 北 地 区 （ 中 津 北 高 校 ）</w:t>
      </w:r>
    </w:p>
    <w:p w:rsidR="002200E5" w:rsidRDefault="002200E5" w:rsidP="002200E5">
      <w:pPr>
        <w:rPr>
          <w:rFonts w:ascii="ＤＦ特太ゴシック体" w:eastAsia="ＤＦ特太ゴシック体" w:hAnsi="ＤＦ特太ゴシック体"/>
        </w:rPr>
      </w:pPr>
      <w:r w:rsidRPr="007043B9">
        <w:rPr>
          <w:rFonts w:ascii="ＤＦ特太ゴシック体" w:eastAsia="ＤＦ特太ゴシック体" w:hAnsi="ＤＦ特太ゴシック体" w:hint="eastAsia"/>
        </w:rPr>
        <w:t>試</w:t>
      </w:r>
      <w:r w:rsidRPr="007043B9">
        <w:rPr>
          <w:rFonts w:ascii="ＤＦ特太ゴシック体" w:eastAsia="ＤＦ特太ゴシック体" w:hAnsi="ＤＦ特太ゴシック体"/>
        </w:rPr>
        <w:t xml:space="preserve"> 験 会 場 ；</w:t>
      </w:r>
      <w:r w:rsidR="008D16D9">
        <w:rPr>
          <w:rFonts w:ascii="ＤＦ特太ゴシック体" w:eastAsia="ＤＦ特太ゴシック体" w:hAnsi="ＤＦ特太ゴシック体" w:hint="eastAsia"/>
        </w:rPr>
        <w:t xml:space="preserve">　</w:t>
      </w:r>
      <w:r w:rsidR="00877D56">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久</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大</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地</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区</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日</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田</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林</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工</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高</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校</w:t>
      </w:r>
      <w:r w:rsidR="008D16D9">
        <w:rPr>
          <w:rFonts w:ascii="ＤＦ特太ゴシック体" w:eastAsia="ＤＦ特太ゴシック体" w:hAnsi="ＤＦ特太ゴシック体" w:hint="eastAsia"/>
        </w:rPr>
        <w:t xml:space="preserve"> </w:t>
      </w:r>
      <w:r w:rsidR="008D16D9" w:rsidRPr="008D16D9">
        <w:rPr>
          <w:rFonts w:ascii="ＤＦ特太ゴシック体" w:eastAsia="ＤＦ特太ゴシック体" w:hAnsi="ＤＦ特太ゴシック体" w:hint="eastAsia"/>
        </w:rPr>
        <w:t>）</w:t>
      </w:r>
    </w:p>
    <w:p w:rsidR="008D16D9" w:rsidRPr="008D16D9" w:rsidRDefault="008D16D9" w:rsidP="002200E5">
      <w:pPr>
        <w:rPr>
          <w:rFonts w:ascii="ＤＦ特太ゴシック体" w:eastAsia="ＤＦ特太ゴシック体" w:hAnsi="ＤＦ特太ゴシック体"/>
        </w:rPr>
      </w:pPr>
      <w:r>
        <w:rPr>
          <w:rFonts w:ascii="ＤＦ特太ゴシック体" w:eastAsia="ＤＦ特太ゴシック体" w:hAnsi="ＤＦ特太ゴシック体" w:hint="eastAsia"/>
        </w:rPr>
        <w:t xml:space="preserve">　　　　　　　　</w:t>
      </w:r>
      <w:r w:rsidR="00877D56">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県</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南</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地</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区</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佐</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伯</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豊</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南</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高</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校</w:t>
      </w:r>
      <w:r>
        <w:rPr>
          <w:rFonts w:ascii="ＤＦ特太ゴシック体" w:eastAsia="ＤＦ特太ゴシック体" w:hAnsi="ＤＦ特太ゴシック体" w:hint="eastAsia"/>
        </w:rPr>
        <w:t xml:space="preserve"> </w:t>
      </w:r>
      <w:r w:rsidRPr="008D16D9">
        <w:rPr>
          <w:rFonts w:ascii="ＤＦ特太ゴシック体" w:eastAsia="ＤＦ特太ゴシック体" w:hAnsi="ＤＦ特太ゴシック体" w:hint="eastAsia"/>
        </w:rPr>
        <w:t>）</w:t>
      </w:r>
    </w:p>
    <w:p w:rsidR="009641E5" w:rsidRDefault="009641E5" w:rsidP="002200E5"/>
    <w:p w:rsidR="002200E5" w:rsidRDefault="002200E5" w:rsidP="002200E5">
      <w:r>
        <w:rPr>
          <w:rFonts w:hint="eastAsia"/>
        </w:rPr>
        <w:t>☆どの時限にどの科目を受験するのかを、同封された</w:t>
      </w:r>
      <w:r w:rsidRPr="009641E5">
        <w:rPr>
          <w:rFonts w:ascii="ＤＦ特太ゴシック体" w:eastAsia="ＤＦ特太ゴシック体" w:hAnsi="ＤＦ特太ゴシック体" w:hint="eastAsia"/>
        </w:rPr>
        <w:t>「追試の受験連絡」</w:t>
      </w:r>
      <w:r>
        <w:rPr>
          <w:rFonts w:hint="eastAsia"/>
        </w:rPr>
        <w:t>で確認してください。</w:t>
      </w:r>
    </w:p>
    <w:p w:rsidR="002200E5" w:rsidRDefault="002200E5" w:rsidP="002200E5">
      <w:r>
        <w:rPr>
          <w:rFonts w:hint="eastAsia"/>
        </w:rPr>
        <w:t>☆</w:t>
      </w:r>
      <w:r w:rsidRPr="009641E5">
        <w:rPr>
          <w:rFonts w:ascii="ＤＦ特太ゴシック体" w:eastAsia="ＤＦ特太ゴシック体" w:hAnsi="ＤＦ特太ゴシック体" w:hint="eastAsia"/>
          <w:u w:val="single"/>
        </w:rPr>
        <w:t>受験会場の変更はできません。指定された会場で受験してください。</w:t>
      </w:r>
    </w:p>
    <w:p w:rsidR="002200E5" w:rsidRDefault="002200E5" w:rsidP="002200E5">
      <w:r>
        <w:rPr>
          <w:rFonts w:hint="eastAsia"/>
        </w:rPr>
        <w:t xml:space="preserve">　ただし、転居等で他の地区でなければ受験できない人は速やかに学校（担任）まで連絡してください。</w:t>
      </w:r>
    </w:p>
    <w:p w:rsidR="002200E5" w:rsidRDefault="00AA4E6A" w:rsidP="002200E5">
      <w:r>
        <w:rPr>
          <w:noProof/>
        </w:rPr>
        <mc:AlternateContent>
          <mc:Choice Requires="wps">
            <w:drawing>
              <wp:anchor distT="0" distB="0" distL="114300" distR="114300" simplePos="0" relativeHeight="251660288" behindDoc="1" locked="0" layoutInCell="1" allowOverlap="1">
                <wp:simplePos x="0" y="0"/>
                <wp:positionH relativeFrom="column">
                  <wp:posOffset>-69215</wp:posOffset>
                </wp:positionH>
                <wp:positionV relativeFrom="paragraph">
                  <wp:posOffset>142875</wp:posOffset>
                </wp:positionV>
                <wp:extent cx="6271260" cy="2705100"/>
                <wp:effectExtent l="19050" t="19050" r="15240" b="19050"/>
                <wp:wrapTopAndBottom/>
                <wp:docPr id="3" name="正方形/長方形 3"/>
                <wp:cNvGraphicFramePr/>
                <a:graphic xmlns:a="http://schemas.openxmlformats.org/drawingml/2006/main">
                  <a:graphicData uri="http://schemas.microsoft.com/office/word/2010/wordprocessingShape">
                    <wps:wsp>
                      <wps:cNvSpPr/>
                      <wps:spPr>
                        <a:xfrm>
                          <a:off x="0" y="0"/>
                          <a:ext cx="6271260" cy="2705100"/>
                        </a:xfrm>
                        <a:prstGeom prst="rect">
                          <a:avLst/>
                        </a:prstGeom>
                        <a:solidFill>
                          <a:schemeClr val="accent5">
                            <a:lumMod val="40000"/>
                            <a:lumOff val="60000"/>
                          </a:schemeClr>
                        </a:solid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4"/>
                                <w:szCs w:val="24"/>
                              </w:rPr>
                            </w:pPr>
                            <w:r>
                              <w:rPr>
                                <w:rFonts w:ascii="ＤＦ特太ゴシック体" w:eastAsia="ＤＦ特太ゴシック体" w:hAnsi="ＤＦ特太ゴシック体" w:cs="CIDFont+F2" w:hint="eastAsia"/>
                                <w:color w:val="000000" w:themeColor="text1"/>
                                <w:kern w:val="0"/>
                                <w:sz w:val="24"/>
                                <w:szCs w:val="24"/>
                              </w:rPr>
                              <w:t>【</w:t>
                            </w:r>
                            <w:r w:rsidRPr="00AA4E6A">
                              <w:rPr>
                                <w:rFonts w:ascii="ＤＦ特太ゴシック体" w:eastAsia="ＤＦ特太ゴシック体" w:hAnsi="ＤＦ特太ゴシック体" w:cs="CIDFont+F2" w:hint="eastAsia"/>
                                <w:color w:val="000000" w:themeColor="text1"/>
                                <w:kern w:val="0"/>
                                <w:sz w:val="24"/>
                                <w:szCs w:val="24"/>
                              </w:rPr>
                              <w:t>追試験について</w:t>
                            </w:r>
                            <w:r>
                              <w:rPr>
                                <w:rFonts w:ascii="ＤＦ特太ゴシック体" w:eastAsia="ＤＦ特太ゴシック体" w:hAnsi="ＤＦ特太ゴシック体" w:cs="CIDFont+F2" w:hint="eastAsia"/>
                                <w:color w:val="000000" w:themeColor="text1"/>
                                <w:kern w:val="0"/>
                                <w:sz w:val="24"/>
                                <w:szCs w:val="24"/>
                              </w:rPr>
                              <w:t>】</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追試験</w:t>
                            </w:r>
                            <w:r>
                              <w:rPr>
                                <w:rFonts w:ascii="ＤＦ特太ゴシック体" w:eastAsia="ＤＦ特太ゴシック体" w:hAnsi="ＤＦ特太ゴシック体" w:cs="CIDFont+F2" w:hint="eastAsia"/>
                                <w:color w:val="000000" w:themeColor="text1"/>
                                <w:kern w:val="0"/>
                                <w:sz w:val="22"/>
                              </w:rPr>
                              <w:t>：</w:t>
                            </w:r>
                            <w:r w:rsidRPr="00AA4E6A">
                              <w:rPr>
                                <w:rFonts w:ascii="ＤＦ特太ゴシック体" w:eastAsia="ＤＦ特太ゴシック体" w:hAnsi="ＤＦ特太ゴシック体" w:cs="CIDFont+F2" w:hint="eastAsia"/>
                                <w:color w:val="000000" w:themeColor="text1"/>
                                <w:kern w:val="0"/>
                                <w:sz w:val="22"/>
                              </w:rPr>
                              <w:t>本試験での得点が３０点未満のときは、「追試験」を受験します。</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4"/>
                                <w:szCs w:val="24"/>
                              </w:rPr>
                            </w:pPr>
                            <w:r w:rsidRPr="00AA4E6A">
                              <w:rPr>
                                <w:rFonts w:ascii="ＤＦ特太ゴシック体" w:eastAsia="ＤＦ特太ゴシック体" w:hAnsi="ＤＦ特太ゴシック体" w:cs="CIDFont+F2"/>
                                <w:color w:val="000000" w:themeColor="text1"/>
                                <w:kern w:val="0"/>
                                <w:sz w:val="24"/>
                                <w:szCs w:val="24"/>
                              </w:rPr>
                              <w:t>&lt;</w:t>
                            </w:r>
                            <w:r w:rsidRPr="00AA4E6A">
                              <w:rPr>
                                <w:rFonts w:ascii="ＤＦ特太ゴシック体" w:eastAsia="ＤＦ特太ゴシック体" w:hAnsi="ＤＦ特太ゴシック体" w:cs="CIDFont+F2" w:hint="eastAsia"/>
                                <w:color w:val="000000" w:themeColor="text1"/>
                                <w:kern w:val="0"/>
                                <w:sz w:val="24"/>
                                <w:szCs w:val="24"/>
                              </w:rPr>
                              <w:t>注意事項</w:t>
                            </w:r>
                            <w:r w:rsidRPr="00AA4E6A">
                              <w:rPr>
                                <w:rFonts w:ascii="ＤＦ特太ゴシック体" w:eastAsia="ＤＦ特太ゴシック体" w:hAnsi="ＤＦ特太ゴシック体" w:cs="CIDFont+F2"/>
                                <w:color w:val="000000" w:themeColor="text1"/>
                                <w:kern w:val="0"/>
                                <w:sz w:val="24"/>
                                <w:szCs w:val="24"/>
                              </w:rPr>
                              <w:t>&gt;</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①追試験については、「追試の受験連絡」に書かれた時限に必ず受験してください。</w:t>
                            </w:r>
                          </w:p>
                          <w:p w:rsidR="00AA4E6A" w:rsidRPr="00AA4E6A" w:rsidRDefault="00AA4E6A" w:rsidP="00AA4E6A">
                            <w:pPr>
                              <w:autoSpaceDE w:val="0"/>
                              <w:autoSpaceDN w:val="0"/>
                              <w:adjustRightInd w:val="0"/>
                              <w:ind w:left="220" w:hangingChars="100" w:hanging="22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②定められた時間に連絡なしで遅刻した場合は、その時間帯の科目（２科目分）の試験は受験できません。</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・遅刻が認められるのは、</w:t>
                            </w:r>
                            <w:r w:rsidRPr="00AA4E6A">
                              <w:rPr>
                                <w:rFonts w:ascii="ＤＦ特太ゴシック体" w:eastAsia="ＤＦ特太ゴシック体" w:hAnsi="ＤＦ特太ゴシック体" w:cs="CIDFont+F2" w:hint="eastAsia"/>
                                <w:color w:val="FF0000"/>
                                <w:kern w:val="0"/>
                                <w:sz w:val="22"/>
                                <w:u w:val="single"/>
                              </w:rPr>
                              <w:t>試験開始から１０分間まで</w:t>
                            </w:r>
                            <w:r w:rsidRPr="00AA4E6A">
                              <w:rPr>
                                <w:rFonts w:ascii="ＤＦ特太ゴシック体" w:eastAsia="ＤＦ特太ゴシック体" w:hAnsi="ＤＦ特太ゴシック体" w:cs="CIDFont+F2" w:hint="eastAsia"/>
                                <w:color w:val="000000" w:themeColor="text1"/>
                                <w:kern w:val="0"/>
                                <w:sz w:val="22"/>
                              </w:rPr>
                              <w:t>です。それ以後の入室は認めません。</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・やむを得ず遅刻する場合は、</w:t>
                            </w:r>
                            <w:r w:rsidRPr="00AA4E6A">
                              <w:rPr>
                                <w:rFonts w:ascii="ＤＦ特太ゴシック体" w:eastAsia="ＤＦ特太ゴシック体" w:hAnsi="ＤＦ特太ゴシック体" w:cs="CIDFont+F2" w:hint="eastAsia"/>
                                <w:color w:val="FF0000"/>
                                <w:kern w:val="0"/>
                                <w:sz w:val="22"/>
                                <w:u w:val="single"/>
                              </w:rPr>
                              <w:t>８時４０分までに学校（本校）へ連絡</w:t>
                            </w:r>
                            <w:r w:rsidRPr="00AA4E6A">
                              <w:rPr>
                                <w:rFonts w:ascii="ＤＦ特太ゴシック体" w:eastAsia="ＤＦ特太ゴシック体" w:hAnsi="ＤＦ特太ゴシック体" w:cs="CIDFont+F2" w:hint="eastAsia"/>
                                <w:color w:val="000000" w:themeColor="text1"/>
                                <w:kern w:val="0"/>
                                <w:sz w:val="22"/>
                              </w:rPr>
                              <w:t>してください。</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※遅刻の連絡をした場合でも、試験時間帯の６限目までに受験できない科目については、不受験</w:t>
                            </w:r>
                          </w:p>
                          <w:p w:rsidR="00AA4E6A" w:rsidRPr="00AA4E6A" w:rsidRDefault="00AA4E6A" w:rsidP="00AA4E6A">
                            <w:pPr>
                              <w:autoSpaceDE w:val="0"/>
                              <w:autoSpaceDN w:val="0"/>
                              <w:adjustRightInd w:val="0"/>
                              <w:ind w:firstLineChars="100" w:firstLine="22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扱いになります。</w:t>
                            </w:r>
                          </w:p>
                          <w:p w:rsidR="00AA4E6A" w:rsidRDefault="00AA4E6A" w:rsidP="00AA4E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5.45pt;margin-top:11.25pt;width:493.8pt;height:21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" fillcolor="#b4c6e7 [1304]" strokecolor="black [3213]" strokeweight="2.25pt">
                <v:stroke dashstyle="3 1"/>
                <v:textbox>
                  <w:txbxContent>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4"/>
                          <w:szCs w:val="24"/>
                        </w:rPr>
                      </w:pPr>
                      <w:r>
                        <w:rPr>
                          <w:rFonts w:ascii="ＤＦ特太ゴシック体" w:eastAsia="ＤＦ特太ゴシック体" w:hAnsi="ＤＦ特太ゴシック体" w:cs="CIDFont+F2" w:hint="eastAsia"/>
                          <w:color w:val="000000" w:themeColor="text1"/>
                          <w:kern w:val="0"/>
                          <w:sz w:val="24"/>
                          <w:szCs w:val="24"/>
                        </w:rPr>
                        <w:t>【</w:t>
                      </w:r>
                      <w:r w:rsidRPr="00AA4E6A">
                        <w:rPr>
                          <w:rFonts w:ascii="ＤＦ特太ゴシック体" w:eastAsia="ＤＦ特太ゴシック体" w:hAnsi="ＤＦ特太ゴシック体" w:cs="CIDFont+F2" w:hint="eastAsia"/>
                          <w:color w:val="000000" w:themeColor="text1"/>
                          <w:kern w:val="0"/>
                          <w:sz w:val="24"/>
                          <w:szCs w:val="24"/>
                        </w:rPr>
                        <w:t>追試験について</w:t>
                      </w:r>
                      <w:r>
                        <w:rPr>
                          <w:rFonts w:ascii="ＤＦ特太ゴシック体" w:eastAsia="ＤＦ特太ゴシック体" w:hAnsi="ＤＦ特太ゴシック体" w:cs="CIDFont+F2" w:hint="eastAsia"/>
                          <w:color w:val="000000" w:themeColor="text1"/>
                          <w:kern w:val="0"/>
                          <w:sz w:val="24"/>
                          <w:szCs w:val="24"/>
                        </w:rPr>
                        <w:t>】</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追試験</w:t>
                      </w:r>
                      <w:r>
                        <w:rPr>
                          <w:rFonts w:ascii="ＤＦ特太ゴシック体" w:eastAsia="ＤＦ特太ゴシック体" w:hAnsi="ＤＦ特太ゴシック体" w:cs="CIDFont+F2" w:hint="eastAsia"/>
                          <w:color w:val="000000" w:themeColor="text1"/>
                          <w:kern w:val="0"/>
                          <w:sz w:val="22"/>
                        </w:rPr>
                        <w:t>：</w:t>
                      </w:r>
                      <w:r w:rsidRPr="00AA4E6A">
                        <w:rPr>
                          <w:rFonts w:ascii="ＤＦ特太ゴシック体" w:eastAsia="ＤＦ特太ゴシック体" w:hAnsi="ＤＦ特太ゴシック体" w:cs="CIDFont+F2" w:hint="eastAsia"/>
                          <w:color w:val="000000" w:themeColor="text1"/>
                          <w:kern w:val="0"/>
                          <w:sz w:val="22"/>
                        </w:rPr>
                        <w:t>本試験での得点が３０点未満のときは、「追試験」を受験します。</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4"/>
                          <w:szCs w:val="24"/>
                        </w:rPr>
                      </w:pPr>
                      <w:r w:rsidRPr="00AA4E6A">
                        <w:rPr>
                          <w:rFonts w:ascii="ＤＦ特太ゴシック体" w:eastAsia="ＤＦ特太ゴシック体" w:hAnsi="ＤＦ特太ゴシック体" w:cs="CIDFont+F2"/>
                          <w:color w:val="000000" w:themeColor="text1"/>
                          <w:kern w:val="0"/>
                          <w:sz w:val="24"/>
                          <w:szCs w:val="24"/>
                        </w:rPr>
                        <w:t>&lt;</w:t>
                      </w:r>
                      <w:r w:rsidRPr="00AA4E6A">
                        <w:rPr>
                          <w:rFonts w:ascii="ＤＦ特太ゴシック体" w:eastAsia="ＤＦ特太ゴシック体" w:hAnsi="ＤＦ特太ゴシック体" w:cs="CIDFont+F2" w:hint="eastAsia"/>
                          <w:color w:val="000000" w:themeColor="text1"/>
                          <w:kern w:val="0"/>
                          <w:sz w:val="24"/>
                          <w:szCs w:val="24"/>
                        </w:rPr>
                        <w:t>注意事項</w:t>
                      </w:r>
                      <w:r w:rsidRPr="00AA4E6A">
                        <w:rPr>
                          <w:rFonts w:ascii="ＤＦ特太ゴシック体" w:eastAsia="ＤＦ特太ゴシック体" w:hAnsi="ＤＦ特太ゴシック体" w:cs="CIDFont+F2"/>
                          <w:color w:val="000000" w:themeColor="text1"/>
                          <w:kern w:val="0"/>
                          <w:sz w:val="24"/>
                          <w:szCs w:val="24"/>
                        </w:rPr>
                        <w:t>&gt;</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①追試験については、「追試の受験連絡」に書かれた時限に必ず受験してください。</w:t>
                      </w:r>
                    </w:p>
                    <w:p w:rsidR="00AA4E6A" w:rsidRPr="00AA4E6A" w:rsidRDefault="00AA4E6A" w:rsidP="00AA4E6A">
                      <w:pPr>
                        <w:autoSpaceDE w:val="0"/>
                        <w:autoSpaceDN w:val="0"/>
                        <w:adjustRightInd w:val="0"/>
                        <w:ind w:left="220" w:hangingChars="100" w:hanging="22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②定められた時間に連絡なしで遅刻した場合は、その時間帯の科目（２科目分）の試験は受験できません。</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・遅刻が認められるのは、</w:t>
                      </w:r>
                      <w:r w:rsidRPr="00AA4E6A">
                        <w:rPr>
                          <w:rFonts w:ascii="ＤＦ特太ゴシック体" w:eastAsia="ＤＦ特太ゴシック体" w:hAnsi="ＤＦ特太ゴシック体" w:cs="CIDFont+F2" w:hint="eastAsia"/>
                          <w:color w:val="FF0000"/>
                          <w:kern w:val="0"/>
                          <w:sz w:val="22"/>
                          <w:u w:val="single"/>
                        </w:rPr>
                        <w:t>試験開始から１０分間まで</w:t>
                      </w:r>
                      <w:r w:rsidRPr="00AA4E6A">
                        <w:rPr>
                          <w:rFonts w:ascii="ＤＦ特太ゴシック体" w:eastAsia="ＤＦ特太ゴシック体" w:hAnsi="ＤＦ特太ゴシック体" w:cs="CIDFont+F2" w:hint="eastAsia"/>
                          <w:color w:val="000000" w:themeColor="text1"/>
                          <w:kern w:val="0"/>
                          <w:sz w:val="22"/>
                        </w:rPr>
                        <w:t>です。それ以後の入室は認めません。</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hint="eastAsia"/>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・やむを得ず遅刻する場合は、</w:t>
                      </w:r>
                      <w:r w:rsidRPr="00AA4E6A">
                        <w:rPr>
                          <w:rFonts w:ascii="ＤＦ特太ゴシック体" w:eastAsia="ＤＦ特太ゴシック体" w:hAnsi="ＤＦ特太ゴシック体" w:cs="CIDFont+F2" w:hint="eastAsia"/>
                          <w:color w:val="FF0000"/>
                          <w:kern w:val="0"/>
                          <w:sz w:val="22"/>
                          <w:u w:val="single"/>
                        </w:rPr>
                        <w:t>８時４０分までに学校（本校）へ連絡</w:t>
                      </w:r>
                      <w:r w:rsidRPr="00AA4E6A">
                        <w:rPr>
                          <w:rFonts w:ascii="ＤＦ特太ゴシック体" w:eastAsia="ＤＦ特太ゴシック体" w:hAnsi="ＤＦ特太ゴシック体" w:cs="CIDFont+F2" w:hint="eastAsia"/>
                          <w:color w:val="000000" w:themeColor="text1"/>
                          <w:kern w:val="0"/>
                          <w:sz w:val="22"/>
                        </w:rPr>
                        <w:t>してください。</w:t>
                      </w:r>
                    </w:p>
                    <w:p w:rsidR="00AA4E6A" w:rsidRPr="00AA4E6A" w:rsidRDefault="00AA4E6A" w:rsidP="00AA4E6A">
                      <w:pPr>
                        <w:autoSpaceDE w:val="0"/>
                        <w:autoSpaceDN w:val="0"/>
                        <w:adjustRightInd w:val="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※遅刻の連絡をした場合でも、試験時間帯の６限目までに受験できない科目については、不受験</w:t>
                      </w:r>
                    </w:p>
                    <w:p w:rsidR="00AA4E6A" w:rsidRPr="00AA4E6A" w:rsidRDefault="00AA4E6A" w:rsidP="00AA4E6A">
                      <w:pPr>
                        <w:autoSpaceDE w:val="0"/>
                        <w:autoSpaceDN w:val="0"/>
                        <w:adjustRightInd w:val="0"/>
                        <w:ind w:firstLineChars="100" w:firstLine="220"/>
                        <w:jc w:val="left"/>
                        <w:rPr>
                          <w:rFonts w:ascii="ＤＦ特太ゴシック体" w:eastAsia="ＤＦ特太ゴシック体" w:hAnsi="ＤＦ特太ゴシック体" w:cs="CIDFont+F2"/>
                          <w:color w:val="000000" w:themeColor="text1"/>
                          <w:kern w:val="0"/>
                          <w:sz w:val="22"/>
                        </w:rPr>
                      </w:pPr>
                      <w:r w:rsidRPr="00AA4E6A">
                        <w:rPr>
                          <w:rFonts w:ascii="ＤＦ特太ゴシック体" w:eastAsia="ＤＦ特太ゴシック体" w:hAnsi="ＤＦ特太ゴシック体" w:cs="CIDFont+F2" w:hint="eastAsia"/>
                          <w:color w:val="000000" w:themeColor="text1"/>
                          <w:kern w:val="0"/>
                          <w:sz w:val="22"/>
                        </w:rPr>
                        <w:t>扱いになります。</w:t>
                      </w:r>
                    </w:p>
                    <w:p w:rsidR="00AA4E6A" w:rsidRDefault="00AA4E6A" w:rsidP="00AA4E6A">
                      <w:pPr>
                        <w:jc w:val="center"/>
                      </w:pPr>
                    </w:p>
                  </w:txbxContent>
                </v:textbox>
                <w10:wrap type="topAndBottom"/>
              </v:rect>
            </w:pict>
          </mc:Fallback>
        </mc:AlternateContent>
      </w:r>
    </w:p>
    <w:p w:rsidR="002200E5" w:rsidRDefault="002200E5" w:rsidP="002200E5"/>
    <w:p w:rsidR="002200E5" w:rsidRPr="00A04939" w:rsidRDefault="002200E5" w:rsidP="002200E5">
      <w:pPr>
        <w:rPr>
          <w:b/>
          <w:sz w:val="28"/>
          <w:szCs w:val="28"/>
        </w:rPr>
      </w:pPr>
      <w:r w:rsidRPr="00A04939">
        <w:rPr>
          <w:rFonts w:hint="eastAsia"/>
          <w:b/>
          <w:sz w:val="28"/>
          <w:szCs w:val="28"/>
        </w:rPr>
        <w:t>追試験の受験</w:t>
      </w:r>
      <w:r w:rsidR="009641E5">
        <w:rPr>
          <w:rFonts w:hint="eastAsia"/>
          <w:b/>
          <w:sz w:val="28"/>
          <w:szCs w:val="28"/>
        </w:rPr>
        <w:t>会場（</w:t>
      </w:r>
      <w:r w:rsidRPr="00A04939">
        <w:rPr>
          <w:rFonts w:hint="eastAsia"/>
          <w:b/>
          <w:sz w:val="28"/>
          <w:szCs w:val="28"/>
        </w:rPr>
        <w:t>教室</w:t>
      </w:r>
      <w:r w:rsidR="009641E5">
        <w:rPr>
          <w:rFonts w:hint="eastAsia"/>
          <w:b/>
          <w:sz w:val="28"/>
          <w:szCs w:val="28"/>
        </w:rPr>
        <w:t>）</w:t>
      </w:r>
      <w:r w:rsidRPr="00A04939">
        <w:rPr>
          <w:rFonts w:hint="eastAsia"/>
          <w:b/>
          <w:sz w:val="28"/>
          <w:szCs w:val="28"/>
        </w:rPr>
        <w:t>について（</w:t>
      </w:r>
      <w:r w:rsidR="004E5E10">
        <w:rPr>
          <w:rFonts w:hint="eastAsia"/>
          <w:b/>
          <w:sz w:val="28"/>
          <w:szCs w:val="28"/>
        </w:rPr>
        <w:t>地区</w:t>
      </w:r>
      <w:r w:rsidRPr="00A04939">
        <w:rPr>
          <w:rFonts w:hint="eastAsia"/>
          <w:b/>
          <w:sz w:val="28"/>
          <w:szCs w:val="28"/>
        </w:rPr>
        <w:t>）</w:t>
      </w:r>
    </w:p>
    <w:p w:rsidR="004E5E10" w:rsidRPr="009641E5" w:rsidRDefault="004E5E10" w:rsidP="004E5E10">
      <w:pPr>
        <w:rPr>
          <w:sz w:val="32"/>
          <w:szCs w:val="32"/>
          <w:bdr w:val="single" w:sz="4" w:space="0" w:color="auto"/>
        </w:rPr>
      </w:pPr>
      <w:r w:rsidRPr="009641E5">
        <w:rPr>
          <w:rFonts w:hint="eastAsia"/>
          <w:sz w:val="32"/>
          <w:szCs w:val="32"/>
          <w:bdr w:val="single" w:sz="4" w:space="0" w:color="auto"/>
        </w:rPr>
        <w:t>県北地区（中津北高校）</w:t>
      </w:r>
    </w:p>
    <w:p w:rsidR="004E5E10" w:rsidRDefault="004E5E10" w:rsidP="004E5E10">
      <w:r>
        <w:rPr>
          <w:rFonts w:hint="eastAsia"/>
        </w:rPr>
        <w:t>教室の着席について</w:t>
      </w:r>
    </w:p>
    <w:p w:rsidR="004E5E10" w:rsidRDefault="004E5E10" w:rsidP="004E5E10">
      <w:r>
        <w:rPr>
          <w:rFonts w:hint="eastAsia"/>
        </w:rPr>
        <w:t xml:space="preserve">　教室入口に座席表を掲示しています。必ず見て、指定された座席に着席してください。</w:t>
      </w:r>
    </w:p>
    <w:p w:rsidR="004E5E10" w:rsidRPr="009641E5" w:rsidRDefault="004E5E10" w:rsidP="004E5E10">
      <w:pPr>
        <w:rPr>
          <w:sz w:val="32"/>
          <w:szCs w:val="32"/>
          <w:bdr w:val="single" w:sz="4" w:space="0" w:color="auto"/>
        </w:rPr>
      </w:pPr>
      <w:r w:rsidRPr="009641E5">
        <w:rPr>
          <w:rFonts w:hint="eastAsia"/>
          <w:sz w:val="32"/>
          <w:szCs w:val="32"/>
          <w:bdr w:val="single" w:sz="4" w:space="0" w:color="auto"/>
        </w:rPr>
        <w:t>久大地区（日田林工高校）</w:t>
      </w:r>
    </w:p>
    <w:p w:rsidR="004E5E10" w:rsidRDefault="004E5E10" w:rsidP="004E5E10">
      <w:r>
        <w:rPr>
          <w:rFonts w:hint="eastAsia"/>
        </w:rPr>
        <w:t>教室の着席について</w:t>
      </w:r>
    </w:p>
    <w:p w:rsidR="004E5E10" w:rsidRDefault="004E5E10" w:rsidP="004E5E10">
      <w:r>
        <w:rPr>
          <w:rFonts w:hint="eastAsia"/>
        </w:rPr>
        <w:t xml:space="preserve">　教室入口に座席表を掲示しています。必ず見て、指定された座席に着席してください。</w:t>
      </w:r>
    </w:p>
    <w:p w:rsidR="004E5E10" w:rsidRPr="009641E5" w:rsidRDefault="004E5E10" w:rsidP="004E5E10">
      <w:pPr>
        <w:rPr>
          <w:sz w:val="32"/>
          <w:szCs w:val="32"/>
          <w:bdr w:val="single" w:sz="4" w:space="0" w:color="auto"/>
        </w:rPr>
      </w:pPr>
      <w:r w:rsidRPr="009641E5">
        <w:rPr>
          <w:rFonts w:hint="eastAsia"/>
          <w:sz w:val="32"/>
          <w:szCs w:val="32"/>
          <w:bdr w:val="single" w:sz="4" w:space="0" w:color="auto"/>
        </w:rPr>
        <w:t>県南地区（佐伯豊南高校）</w:t>
      </w:r>
    </w:p>
    <w:p w:rsidR="004E5E10" w:rsidRDefault="004E5E10" w:rsidP="004E5E10">
      <w:r>
        <w:rPr>
          <w:rFonts w:hint="eastAsia"/>
        </w:rPr>
        <w:t>教室の着席について</w:t>
      </w:r>
    </w:p>
    <w:p w:rsidR="004E5E10" w:rsidRDefault="004E5E10" w:rsidP="004E5E10">
      <w:r>
        <w:rPr>
          <w:rFonts w:hint="eastAsia"/>
        </w:rPr>
        <w:t xml:space="preserve">　教室入口に座席表を掲示しています。必ず見て、指定された座席に着席してください。</w:t>
      </w:r>
    </w:p>
    <w:p w:rsidR="004E5E10" w:rsidRDefault="004E5E10" w:rsidP="002200E5"/>
    <w:sectPr w:rsidR="004E5E10" w:rsidSect="00BE36D2">
      <w:pgSz w:w="11906" w:h="16838"/>
      <w:pgMar w:top="1191" w:right="1021" w:bottom="119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E5"/>
    <w:rsid w:val="002200E5"/>
    <w:rsid w:val="003B2D75"/>
    <w:rsid w:val="00443270"/>
    <w:rsid w:val="00461C5F"/>
    <w:rsid w:val="004E5E10"/>
    <w:rsid w:val="00611A6D"/>
    <w:rsid w:val="007043B9"/>
    <w:rsid w:val="00733045"/>
    <w:rsid w:val="007939AE"/>
    <w:rsid w:val="007A69BD"/>
    <w:rsid w:val="008164D2"/>
    <w:rsid w:val="008575CF"/>
    <w:rsid w:val="00877D56"/>
    <w:rsid w:val="008D16D9"/>
    <w:rsid w:val="009641E5"/>
    <w:rsid w:val="00A04939"/>
    <w:rsid w:val="00AA4E6A"/>
    <w:rsid w:val="00BC37F1"/>
    <w:rsid w:val="00BE36D2"/>
    <w:rsid w:val="00D72BA1"/>
    <w:rsid w:val="00DC2417"/>
    <w:rsid w:val="00F6623B"/>
    <w:rsid w:val="00FD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FCF67"/>
  <w15:chartTrackingRefBased/>
  <w15:docId w15:val="{0ABCC4F5-7BFD-4C31-9B6B-66006900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200E5"/>
    <w:tblPr>
      <w:tblCellMar>
        <w:top w:w="0" w:type="dxa"/>
        <w:left w:w="0" w:type="dxa"/>
        <w:bottom w:w="0" w:type="dxa"/>
        <w:right w:w="0" w:type="dxa"/>
      </w:tblCellMar>
    </w:tblPr>
  </w:style>
  <w:style w:type="paragraph" w:styleId="a3">
    <w:name w:val="Balloon Text"/>
    <w:basedOn w:val="a"/>
    <w:link w:val="a4"/>
    <w:uiPriority w:val="99"/>
    <w:semiHidden/>
    <w:unhideWhenUsed/>
    <w:rsid w:val="00F662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6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2024-08-25T23:27:00Z</cp:lastPrinted>
  <dcterms:created xsi:type="dcterms:W3CDTF">2024-06-14T06:04:00Z</dcterms:created>
  <dcterms:modified xsi:type="dcterms:W3CDTF">2024-08-25T23:28:00Z</dcterms:modified>
</cp:coreProperties>
</file>