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9F7" w:rsidRPr="00D85F77" w:rsidRDefault="008671D0" w:rsidP="008671D0">
      <w:pPr>
        <w:adjustRightInd/>
        <w:jc w:val="center"/>
        <w:rPr>
          <w:rFonts w:ascii="ＭＳ 明朝" w:hAnsi="Times New Roman" w:cs="Times New Roman"/>
          <w:color w:val="auto"/>
        </w:rPr>
      </w:pPr>
      <w:r w:rsidRPr="00D85F77">
        <w:rPr>
          <w:rFonts w:ascii="ＭＳ 明朝" w:hAnsi="Times New Roman" w:cs="Times New Roman" w:hint="eastAsia"/>
          <w:color w:val="auto"/>
        </w:rPr>
        <w:t>公　告</w:t>
      </w:r>
    </w:p>
    <w:p w:rsidR="008671D0" w:rsidRPr="00D85F77" w:rsidRDefault="008671D0" w:rsidP="008671D0">
      <w:pPr>
        <w:adjustRightInd/>
        <w:jc w:val="center"/>
        <w:rPr>
          <w:rFonts w:ascii="ＭＳ 明朝" w:hAnsi="Times New Roman" w:cs="Times New Roman"/>
          <w:color w:val="auto"/>
        </w:rPr>
      </w:pPr>
    </w:p>
    <w:p w:rsidR="00BD39F7" w:rsidRPr="00D85F77" w:rsidRDefault="00BD39F7" w:rsidP="00BD39F7">
      <w:pPr>
        <w:adjustRightInd/>
        <w:rPr>
          <w:rFonts w:ascii="ＭＳ 明朝" w:hAnsi="Times New Roman" w:cs="Times New Roman"/>
          <w:color w:val="auto"/>
        </w:rPr>
      </w:pPr>
    </w:p>
    <w:p w:rsidR="00BD39F7" w:rsidRPr="00D85F77" w:rsidRDefault="00BD39F7" w:rsidP="00BD39F7">
      <w:pPr>
        <w:adjustRightInd/>
        <w:rPr>
          <w:rFonts w:ascii="ＭＳ 明朝" w:hAnsi="Times New Roman" w:cs="Times New Roman"/>
          <w:color w:val="auto"/>
        </w:rPr>
      </w:pPr>
      <w:r w:rsidRPr="00D85F77">
        <w:rPr>
          <w:rFonts w:ascii="ＭＳ 明朝" w:hAnsi="Times New Roman" w:cs="Times New Roman" w:hint="eastAsia"/>
          <w:color w:val="auto"/>
        </w:rPr>
        <w:t xml:space="preserve">　次のとおり一般競争入札に付するので公告する。</w:t>
      </w:r>
    </w:p>
    <w:p w:rsidR="00BD39F7" w:rsidRPr="00D85F77" w:rsidRDefault="008B22FB" w:rsidP="00BD39F7">
      <w:pPr>
        <w:adjustRightInd/>
        <w:rPr>
          <w:rFonts w:ascii="ＭＳ 明朝" w:hAnsi="Times New Roman" w:cs="Times New Roman"/>
          <w:color w:val="auto"/>
        </w:rPr>
      </w:pPr>
      <w:r w:rsidRPr="00D85F77">
        <w:rPr>
          <w:rFonts w:ascii="ＭＳ 明朝" w:hAnsi="Times New Roman" w:cs="Times New Roman" w:hint="eastAsia"/>
          <w:color w:val="auto"/>
        </w:rPr>
        <w:t xml:space="preserve">　　令和</w:t>
      </w:r>
      <w:r w:rsidR="008D4914" w:rsidRPr="00D85F77">
        <w:rPr>
          <w:rFonts w:ascii="ＭＳ 明朝" w:hAnsi="Times New Roman" w:cs="Times New Roman" w:hint="eastAsia"/>
          <w:color w:val="auto"/>
        </w:rPr>
        <w:t>６</w:t>
      </w:r>
      <w:r w:rsidRPr="00D85F77">
        <w:rPr>
          <w:rFonts w:ascii="ＭＳ 明朝" w:hAnsi="Times New Roman" w:cs="Times New Roman" w:hint="eastAsia"/>
          <w:color w:val="auto"/>
        </w:rPr>
        <w:t>年</w:t>
      </w:r>
      <w:r w:rsidR="00E5122D">
        <w:rPr>
          <w:rFonts w:ascii="ＭＳ 明朝" w:hAnsi="Times New Roman" w:cs="Times New Roman" w:hint="eastAsia"/>
          <w:color w:val="auto"/>
        </w:rPr>
        <w:t>１１</w:t>
      </w:r>
      <w:r w:rsidRPr="00D85F77">
        <w:rPr>
          <w:rFonts w:ascii="ＭＳ 明朝" w:hAnsi="Times New Roman" w:cs="Times New Roman" w:hint="eastAsia"/>
          <w:color w:val="auto"/>
        </w:rPr>
        <w:t>月</w:t>
      </w:r>
      <w:r w:rsidR="001E7CCA">
        <w:rPr>
          <w:rFonts w:ascii="ＭＳ 明朝" w:hAnsi="Times New Roman" w:cs="Times New Roman" w:hint="eastAsia"/>
          <w:color w:val="auto"/>
        </w:rPr>
        <w:t>２</w:t>
      </w:r>
      <w:r w:rsidR="00025558">
        <w:rPr>
          <w:rFonts w:ascii="ＭＳ 明朝" w:hAnsi="Times New Roman" w:cs="Times New Roman" w:hint="eastAsia"/>
          <w:color w:val="auto"/>
        </w:rPr>
        <w:t>７</w:t>
      </w:r>
      <w:r w:rsidR="00BD39F7" w:rsidRPr="00D85F77">
        <w:rPr>
          <w:rFonts w:ascii="ＭＳ 明朝" w:hAnsi="Times New Roman" w:cs="Times New Roman" w:hint="eastAsia"/>
          <w:color w:val="auto"/>
        </w:rPr>
        <w:t>日</w:t>
      </w:r>
    </w:p>
    <w:p w:rsidR="0004196A" w:rsidRPr="00D85F77" w:rsidRDefault="00BD39F7" w:rsidP="001E2AD2">
      <w:pPr>
        <w:wordWrap w:val="0"/>
        <w:adjustRightInd/>
        <w:ind w:firstLineChars="1500" w:firstLine="3143"/>
        <w:jc w:val="right"/>
        <w:rPr>
          <w:rFonts w:ascii="ＭＳ 明朝" w:hAnsi="Times New Roman" w:cs="Times New Roman"/>
          <w:color w:val="auto"/>
        </w:rPr>
      </w:pPr>
      <w:r w:rsidRPr="00D85F77">
        <w:rPr>
          <w:rFonts w:ascii="ＭＳ 明朝" w:hAnsi="Times New Roman" w:cs="Times New Roman" w:hint="eastAsia"/>
          <w:color w:val="auto"/>
        </w:rPr>
        <w:t>大分県立</w:t>
      </w:r>
      <w:r w:rsidR="00AD6E51">
        <w:rPr>
          <w:rFonts w:ascii="ＭＳ 明朝" w:hAnsi="Times New Roman" w:cs="Times New Roman" w:hint="eastAsia"/>
          <w:color w:val="auto"/>
        </w:rPr>
        <w:t>中津東</w:t>
      </w:r>
      <w:r w:rsidR="000873E7" w:rsidRPr="00D85F77">
        <w:rPr>
          <w:rFonts w:ascii="ＭＳ 明朝" w:hAnsi="Times New Roman" w:cs="Times New Roman" w:hint="eastAsia"/>
          <w:color w:val="auto"/>
        </w:rPr>
        <w:t>高等学校</w:t>
      </w:r>
      <w:r w:rsidRPr="00D85F77">
        <w:rPr>
          <w:rFonts w:ascii="ＭＳ 明朝" w:hAnsi="Times New Roman" w:cs="Times New Roman" w:hint="eastAsia"/>
          <w:color w:val="auto"/>
        </w:rPr>
        <w:t xml:space="preserve">　校長　</w:t>
      </w:r>
      <w:r w:rsidR="00AD6E51">
        <w:rPr>
          <w:rFonts w:ascii="ＭＳ 明朝" w:hAnsi="Times New Roman" w:cs="Times New Roman" w:hint="eastAsia"/>
          <w:color w:val="auto"/>
        </w:rPr>
        <w:t>山　本　哲　也</w:t>
      </w:r>
      <w:r w:rsidR="001E2AD2">
        <w:rPr>
          <w:rFonts w:ascii="ＭＳ 明朝" w:hAnsi="Times New Roman" w:cs="Times New Roman" w:hint="eastAsia"/>
          <w:color w:val="auto"/>
        </w:rPr>
        <w:t xml:space="preserve">　</w:t>
      </w:r>
    </w:p>
    <w:p w:rsidR="00CB12E2" w:rsidRDefault="00CB12E2" w:rsidP="00CB12E2">
      <w:pPr>
        <w:adjustRightInd/>
        <w:ind w:left="218" w:hanging="218"/>
        <w:rPr>
          <w:rFonts w:ascii="ＭＳ 明朝" w:hAnsi="Times New Roman" w:cs="Times New Roman"/>
          <w:color w:val="auto"/>
        </w:rPr>
      </w:pPr>
    </w:p>
    <w:p w:rsidR="00CB12E2" w:rsidRPr="00CB12E2" w:rsidRDefault="00CB12E2" w:rsidP="00CB12E2">
      <w:pPr>
        <w:adjustRightInd/>
        <w:ind w:left="218" w:hanging="218"/>
        <w:rPr>
          <w:rFonts w:ascii="ＭＳ 明朝" w:hAnsi="Times New Roman" w:cs="Times New Roman"/>
        </w:rPr>
      </w:pPr>
      <w:r w:rsidRPr="00CB12E2">
        <w:rPr>
          <w:rFonts w:ascii="ＭＳ 明朝" w:hAnsi="Times New Roman" w:cs="Times New Roman" w:hint="eastAsia"/>
        </w:rPr>
        <w:t>１</w:t>
      </w:r>
      <w:r w:rsidR="006D22B3">
        <w:rPr>
          <w:rFonts w:ascii="ＭＳ 明朝" w:hAnsi="Times New Roman" w:cs="Times New Roman" w:hint="eastAsia"/>
        </w:rPr>
        <w:t xml:space="preserve"> </w:t>
      </w:r>
      <w:r w:rsidRPr="00CB12E2">
        <w:rPr>
          <w:rFonts w:ascii="ＭＳ 明朝" w:hAnsi="Times New Roman" w:cs="Times New Roman" w:hint="eastAsia"/>
        </w:rPr>
        <w:t>競争入札に付する事項</w:t>
      </w:r>
    </w:p>
    <w:p w:rsidR="00CB12E2" w:rsidRPr="00CB12E2" w:rsidRDefault="00CB12E2" w:rsidP="006D22B3">
      <w:pPr>
        <w:adjustRightInd/>
        <w:ind w:firstLineChars="150" w:firstLine="314"/>
        <w:rPr>
          <w:rFonts w:ascii="ＭＳ 明朝" w:hAnsi="Times New Roman" w:cs="Times New Roman"/>
        </w:rPr>
      </w:pPr>
      <w:r w:rsidRPr="00CB12E2">
        <w:rPr>
          <w:rFonts w:ascii="ＭＳ 明朝" w:hAnsi="Times New Roman" w:cs="Times New Roman" w:hint="eastAsia"/>
        </w:rPr>
        <w:t>(1)件名</w:t>
      </w:r>
    </w:p>
    <w:p w:rsidR="00CB12E2" w:rsidRPr="00CB12E2" w:rsidRDefault="00537DBB" w:rsidP="006D22B3">
      <w:pPr>
        <w:adjustRightInd/>
        <w:ind w:firstLineChars="300" w:firstLine="629"/>
        <w:rPr>
          <w:rFonts w:ascii="ＭＳ 明朝" w:hAnsi="Times New Roman" w:cs="Times New Roman"/>
        </w:rPr>
      </w:pPr>
      <w:r>
        <w:rPr>
          <w:rFonts w:ascii="ＭＳ 明朝" w:hAnsi="Times New Roman" w:cs="Times New Roman" w:hint="eastAsia"/>
        </w:rPr>
        <w:t>大分県立</w:t>
      </w:r>
      <w:r w:rsidR="00CB12E2">
        <w:rPr>
          <w:rFonts w:ascii="ＭＳ 明朝" w:hAnsi="Times New Roman" w:cs="Times New Roman" w:hint="eastAsia"/>
        </w:rPr>
        <w:t>中津東高等学校電話交換</w:t>
      </w:r>
      <w:r w:rsidR="00C76952">
        <w:rPr>
          <w:rFonts w:ascii="ＭＳ 明朝" w:hAnsi="Times New Roman" w:cs="Times New Roman" w:hint="eastAsia"/>
        </w:rPr>
        <w:t>機等</w:t>
      </w:r>
      <w:r w:rsidR="00CB12E2" w:rsidRPr="00CB12E2">
        <w:rPr>
          <w:rFonts w:ascii="ＭＳ 明朝" w:hAnsi="Times New Roman" w:cs="Times New Roman" w:hint="eastAsia"/>
        </w:rPr>
        <w:t>リース</w:t>
      </w:r>
      <w:r w:rsidR="00E5122D">
        <w:rPr>
          <w:rFonts w:ascii="ＭＳ 明朝" w:hAnsi="Times New Roman" w:cs="Times New Roman" w:hint="eastAsia"/>
        </w:rPr>
        <w:t>契約</w:t>
      </w:r>
    </w:p>
    <w:p w:rsidR="00CB12E2" w:rsidRPr="00CB12E2" w:rsidRDefault="00CB12E2" w:rsidP="006D22B3">
      <w:pPr>
        <w:adjustRightInd/>
        <w:ind w:firstLineChars="150" w:firstLine="314"/>
        <w:rPr>
          <w:rFonts w:ascii="ＭＳ 明朝" w:hAnsi="Times New Roman" w:cs="Times New Roman"/>
        </w:rPr>
      </w:pPr>
      <w:r w:rsidRPr="00CB12E2">
        <w:rPr>
          <w:rFonts w:ascii="ＭＳ 明朝" w:hAnsi="Times New Roman" w:cs="Times New Roman" w:hint="eastAsia"/>
        </w:rPr>
        <w:t>(2)履行場所</w:t>
      </w:r>
    </w:p>
    <w:p w:rsidR="00CB12E2" w:rsidRPr="00CB12E2" w:rsidRDefault="00CB12E2" w:rsidP="006D22B3">
      <w:pPr>
        <w:adjustRightInd/>
        <w:ind w:firstLineChars="300" w:firstLine="629"/>
        <w:rPr>
          <w:rFonts w:ascii="ＭＳ 明朝" w:hAnsi="Times New Roman" w:cs="Times New Roman"/>
        </w:rPr>
      </w:pPr>
      <w:r w:rsidRPr="00CB12E2">
        <w:rPr>
          <w:rFonts w:ascii="ＭＳ 明朝" w:hAnsi="Times New Roman" w:cs="Times New Roman" w:hint="eastAsia"/>
        </w:rPr>
        <w:t>大分県立</w:t>
      </w:r>
      <w:r>
        <w:rPr>
          <w:rFonts w:ascii="ＭＳ 明朝" w:hAnsi="Times New Roman" w:cs="Times New Roman" w:hint="eastAsia"/>
        </w:rPr>
        <w:t>中津東高等</w:t>
      </w:r>
      <w:r w:rsidRPr="00CB12E2">
        <w:rPr>
          <w:rFonts w:ascii="ＭＳ 明朝" w:hAnsi="Times New Roman" w:cs="Times New Roman" w:hint="eastAsia"/>
        </w:rPr>
        <w:t>学校</w:t>
      </w:r>
    </w:p>
    <w:p w:rsidR="006D22B3" w:rsidRDefault="00CB12E2" w:rsidP="006D22B3">
      <w:pPr>
        <w:adjustRightInd/>
        <w:ind w:firstLineChars="150" w:firstLine="314"/>
        <w:rPr>
          <w:rFonts w:ascii="ＭＳ 明朝" w:hAnsi="Times New Roman" w:cs="Times New Roman"/>
        </w:rPr>
      </w:pPr>
      <w:r w:rsidRPr="00CB12E2">
        <w:rPr>
          <w:rFonts w:ascii="ＭＳ 明朝" w:hAnsi="Times New Roman" w:cs="Times New Roman" w:hint="eastAsia"/>
        </w:rPr>
        <w:t>(3)借入期間</w:t>
      </w:r>
    </w:p>
    <w:p w:rsidR="00CB12E2" w:rsidRPr="00CB12E2" w:rsidRDefault="00E5122D" w:rsidP="00F36609">
      <w:pPr>
        <w:adjustRightInd/>
        <w:ind w:firstLineChars="300" w:firstLine="629"/>
        <w:rPr>
          <w:rFonts w:ascii="ＭＳ 明朝" w:hAnsi="Times New Roman" w:cs="Times New Roman"/>
        </w:rPr>
      </w:pPr>
      <w:r>
        <w:rPr>
          <w:rFonts w:ascii="ＭＳ 明朝" w:hAnsi="Times New Roman" w:cs="Times New Roman" w:hint="eastAsia"/>
        </w:rPr>
        <w:t>令和７年２</w:t>
      </w:r>
      <w:r w:rsidR="00CB12E2" w:rsidRPr="00CB12E2">
        <w:rPr>
          <w:rFonts w:ascii="ＭＳ 明朝" w:hAnsi="Times New Roman" w:cs="Times New Roman" w:hint="eastAsia"/>
        </w:rPr>
        <w:t>月１日から令和１</w:t>
      </w:r>
      <w:r>
        <w:rPr>
          <w:rFonts w:ascii="ＭＳ 明朝" w:hAnsi="Times New Roman" w:cs="Times New Roman" w:hint="eastAsia"/>
        </w:rPr>
        <w:t>４年１</w:t>
      </w:r>
      <w:r w:rsidR="00FA4661">
        <w:rPr>
          <w:rFonts w:ascii="ＭＳ 明朝" w:hAnsi="Times New Roman" w:cs="Times New Roman" w:hint="eastAsia"/>
        </w:rPr>
        <w:t>月３１</w:t>
      </w:r>
      <w:r w:rsidR="00CB12E2" w:rsidRPr="00CB12E2">
        <w:rPr>
          <w:rFonts w:ascii="ＭＳ 明朝" w:hAnsi="Times New Roman" w:cs="Times New Roman" w:hint="eastAsia"/>
        </w:rPr>
        <w:t>日まで（</w:t>
      </w:r>
      <w:r w:rsidR="00F36609">
        <w:rPr>
          <w:rFonts w:ascii="ＭＳ 明朝" w:hAnsi="Times New Roman" w:cs="Times New Roman" w:hint="eastAsia"/>
        </w:rPr>
        <w:t>８４</w:t>
      </w:r>
      <w:r w:rsidR="00CB12E2" w:rsidRPr="00CB12E2">
        <w:rPr>
          <w:rFonts w:ascii="ＭＳ 明朝" w:hAnsi="Times New Roman" w:cs="Times New Roman" w:hint="eastAsia"/>
        </w:rPr>
        <w:t>か月）</w:t>
      </w:r>
    </w:p>
    <w:p w:rsidR="00CB12E2" w:rsidRDefault="00CB12E2" w:rsidP="006D22B3">
      <w:pPr>
        <w:adjustRightInd/>
        <w:ind w:firstLineChars="200" w:firstLine="419"/>
        <w:rPr>
          <w:rFonts w:ascii="ＭＳ 明朝" w:hAnsi="Times New Roman" w:cs="Times New Roman"/>
        </w:rPr>
      </w:pPr>
      <w:r w:rsidRPr="00CB12E2">
        <w:rPr>
          <w:rFonts w:ascii="ＭＳ 明朝" w:hAnsi="Times New Roman" w:cs="Times New Roman" w:hint="eastAsia"/>
        </w:rPr>
        <w:t>（地方自治法（昭和22年法律第67号）第２３４条の３に規定する長期継続契約）</w:t>
      </w:r>
    </w:p>
    <w:p w:rsidR="00CB12E2" w:rsidRPr="00CB12E2" w:rsidRDefault="00CB12E2" w:rsidP="00CB12E2">
      <w:pPr>
        <w:adjustRightInd/>
        <w:ind w:leftChars="100" w:left="210"/>
        <w:rPr>
          <w:rFonts w:ascii="ＭＳ 明朝" w:hAnsi="Times New Roman" w:cs="Times New Roman"/>
        </w:rPr>
      </w:pPr>
    </w:p>
    <w:p w:rsidR="00CB12E2" w:rsidRPr="00CB12E2" w:rsidRDefault="00CB12E2" w:rsidP="00CB12E2">
      <w:pPr>
        <w:adjustRightInd/>
        <w:ind w:left="218" w:hanging="218"/>
        <w:rPr>
          <w:rFonts w:ascii="ＭＳ 明朝" w:hAnsi="Times New Roman" w:cs="Times New Roman"/>
        </w:rPr>
      </w:pPr>
      <w:r w:rsidRPr="00CB12E2">
        <w:rPr>
          <w:rFonts w:ascii="ＭＳ 明朝" w:hAnsi="Times New Roman" w:cs="Times New Roman" w:hint="eastAsia"/>
        </w:rPr>
        <w:t>２</w:t>
      </w:r>
      <w:r>
        <w:rPr>
          <w:rFonts w:ascii="ＭＳ 明朝" w:hAnsi="Times New Roman" w:cs="Times New Roman" w:hint="eastAsia"/>
        </w:rPr>
        <w:t xml:space="preserve"> </w:t>
      </w:r>
      <w:r w:rsidRPr="00CB12E2">
        <w:rPr>
          <w:rFonts w:ascii="ＭＳ 明朝" w:hAnsi="Times New Roman" w:cs="Times New Roman" w:hint="eastAsia"/>
        </w:rPr>
        <w:t>大分県共同利用型電子入札システムの利用</w:t>
      </w:r>
    </w:p>
    <w:p w:rsidR="00CB12E2" w:rsidRPr="00CB12E2" w:rsidRDefault="00CB12E2" w:rsidP="00CB12E2">
      <w:pPr>
        <w:adjustRightInd/>
        <w:ind w:firstLineChars="150" w:firstLine="314"/>
        <w:rPr>
          <w:rFonts w:ascii="ＭＳ 明朝" w:hAnsi="Times New Roman" w:cs="Times New Roman"/>
        </w:rPr>
      </w:pPr>
      <w:r w:rsidRPr="00CB12E2">
        <w:rPr>
          <w:rFonts w:ascii="ＭＳ 明朝" w:hAnsi="Times New Roman" w:cs="Times New Roman" w:hint="eastAsia"/>
        </w:rPr>
        <w:t>本案件は、大分県共同利用型電子入札システムで行う。また、入札に係る事項は、この</w:t>
      </w:r>
    </w:p>
    <w:p w:rsidR="00CB12E2" w:rsidRDefault="00CB12E2" w:rsidP="006D22B3">
      <w:pPr>
        <w:adjustRightInd/>
        <w:ind w:leftChars="50" w:left="105"/>
        <w:rPr>
          <w:rFonts w:ascii="ＭＳ 明朝" w:hAnsi="Times New Roman" w:cs="Times New Roman"/>
        </w:rPr>
      </w:pPr>
      <w:r w:rsidRPr="00CB12E2">
        <w:rPr>
          <w:rFonts w:ascii="ＭＳ 明朝" w:hAnsi="Times New Roman" w:cs="Times New Roman" w:hint="eastAsia"/>
        </w:rPr>
        <w:t>公告に定めるもののほか大分県電子入札運用基準による。</w:t>
      </w:r>
    </w:p>
    <w:p w:rsidR="006D22B3" w:rsidRPr="00CB12E2" w:rsidRDefault="006D22B3" w:rsidP="006D22B3">
      <w:pPr>
        <w:adjustRightInd/>
        <w:ind w:leftChars="50" w:left="105"/>
        <w:rPr>
          <w:rFonts w:ascii="ＭＳ 明朝" w:hAnsi="Times New Roman" w:cs="Times New Roman"/>
        </w:rPr>
      </w:pPr>
    </w:p>
    <w:p w:rsidR="00CB12E2" w:rsidRPr="00CB12E2" w:rsidRDefault="00CB12E2" w:rsidP="00CB12E2">
      <w:pPr>
        <w:adjustRightInd/>
        <w:ind w:left="218" w:hanging="218"/>
        <w:rPr>
          <w:rFonts w:ascii="ＭＳ 明朝" w:hAnsi="Times New Roman" w:cs="Times New Roman"/>
        </w:rPr>
      </w:pPr>
      <w:r w:rsidRPr="00CB12E2">
        <w:rPr>
          <w:rFonts w:ascii="ＭＳ 明朝" w:hAnsi="Times New Roman" w:cs="Times New Roman" w:hint="eastAsia"/>
        </w:rPr>
        <w:t>３</w:t>
      </w:r>
      <w:r w:rsidR="006D22B3">
        <w:rPr>
          <w:rFonts w:ascii="ＭＳ 明朝" w:hAnsi="Times New Roman" w:cs="Times New Roman" w:hint="eastAsia"/>
        </w:rPr>
        <w:t xml:space="preserve"> </w:t>
      </w:r>
      <w:r w:rsidRPr="00CB12E2">
        <w:rPr>
          <w:rFonts w:ascii="ＭＳ 明朝" w:hAnsi="Times New Roman" w:cs="Times New Roman" w:hint="eastAsia"/>
        </w:rPr>
        <w:t>競争入札に参加する者に必要な資格に関する事項</w:t>
      </w:r>
    </w:p>
    <w:p w:rsidR="00CB12E2" w:rsidRPr="00CB12E2" w:rsidRDefault="00CB12E2" w:rsidP="006D22B3">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次に掲げる全ての要件を満たしている者に限り入札参加を認める。</w:t>
      </w:r>
    </w:p>
    <w:p w:rsidR="00CB12E2" w:rsidRPr="00CB12E2" w:rsidRDefault="00CB12E2" w:rsidP="006D22B3">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(1) 大分県が発注する物品等の調達、売払い及び役務の提供に係る競争入札に参加する</w:t>
      </w:r>
    </w:p>
    <w:p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者に必要な資格（リース・レンタル）を取得した者であること。</w:t>
      </w:r>
    </w:p>
    <w:p w:rsidR="006D22B3" w:rsidRDefault="00CB12E2" w:rsidP="006D22B3">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(2) 地方自治法施行令（昭和22年政令第16号）第１６７条の４の規定に該当しない者</w:t>
      </w:r>
      <w:r w:rsidR="006D22B3">
        <w:rPr>
          <w:rFonts w:ascii="ＭＳ 明朝" w:hAnsi="Times New Roman" w:cs="Times New Roman" w:hint="eastAsia"/>
        </w:rPr>
        <w:t xml:space="preserve"> </w:t>
      </w:r>
      <w:r w:rsidR="006D22B3">
        <w:rPr>
          <w:rFonts w:ascii="ＭＳ 明朝" w:hAnsi="Times New Roman" w:cs="Times New Roman"/>
        </w:rPr>
        <w:t xml:space="preserve">  </w:t>
      </w:r>
      <w:r w:rsidR="006D22B3">
        <w:rPr>
          <w:rFonts w:ascii="ＭＳ 明朝" w:hAnsi="Times New Roman" w:cs="Times New Roman" w:hint="eastAsia"/>
        </w:rPr>
        <w:t xml:space="preserve">　 </w:t>
      </w:r>
    </w:p>
    <w:p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であること。</w:t>
      </w:r>
    </w:p>
    <w:p w:rsidR="00CB12E2" w:rsidRPr="00CB12E2" w:rsidRDefault="00CB12E2" w:rsidP="006D22B3">
      <w:pPr>
        <w:adjustRightInd/>
        <w:ind w:leftChars="100" w:left="210" w:firstLineChars="50" w:firstLine="105"/>
        <w:rPr>
          <w:rFonts w:ascii="ＭＳ 明朝" w:hAnsi="Times New Roman" w:cs="Times New Roman"/>
        </w:rPr>
      </w:pPr>
      <w:r w:rsidRPr="00CB12E2">
        <w:rPr>
          <w:rFonts w:ascii="ＭＳ 明朝" w:hAnsi="Times New Roman" w:cs="Times New Roman" w:hint="eastAsia"/>
        </w:rPr>
        <w:t>(3) この公告の日から開札までの間において、大分県が発注する物品等の調達、売払い</w:t>
      </w:r>
    </w:p>
    <w:p w:rsidR="006D22B3"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及び役務の提供に係る入札参加資格を有する者に対する指名停止の措置を受けてい</w:t>
      </w:r>
    </w:p>
    <w:p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ない者であること。</w:t>
      </w:r>
    </w:p>
    <w:p w:rsidR="00CB12E2" w:rsidRPr="00CB12E2" w:rsidRDefault="00CB12E2" w:rsidP="006D22B3">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(4) 自己又は自己の役員等が、次のいずれにも該当しない者であること及び次に掲げる</w:t>
      </w:r>
    </w:p>
    <w:p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者が、その経営に実質的に関与していないこと。</w:t>
      </w:r>
    </w:p>
    <w:p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なお、資格要件確認のため、大分県警察本部に照会する場合がある。</w:t>
      </w:r>
    </w:p>
    <w:p w:rsidR="006D22B3"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ア 暴力団（暴力団員による不当な行為の防止等に関する法律（平成３年法律第77</w:t>
      </w:r>
      <w:r w:rsidR="006D22B3">
        <w:rPr>
          <w:rFonts w:ascii="ＭＳ 明朝" w:hAnsi="Times New Roman" w:cs="Times New Roman" w:hint="eastAsia"/>
        </w:rPr>
        <w:t xml:space="preserve"> </w:t>
      </w:r>
    </w:p>
    <w:p w:rsidR="00CB12E2" w:rsidRPr="00CB12E2" w:rsidRDefault="00CB12E2" w:rsidP="006D22B3">
      <w:pPr>
        <w:adjustRightInd/>
        <w:ind w:leftChars="50" w:left="105" w:firstLineChars="450" w:firstLine="943"/>
        <w:rPr>
          <w:rFonts w:ascii="ＭＳ 明朝" w:hAnsi="Times New Roman" w:cs="Times New Roman"/>
        </w:rPr>
      </w:pPr>
      <w:r w:rsidRPr="00CB12E2">
        <w:rPr>
          <w:rFonts w:ascii="ＭＳ 明朝" w:hAnsi="Times New Roman" w:cs="Times New Roman" w:hint="eastAsia"/>
        </w:rPr>
        <w:t>号） 第２条第２号に規定する暴力団をいう。以下同じ。）</w:t>
      </w:r>
    </w:p>
    <w:p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イ 暴力団員（同条第６号に規定する暴力団員をいう。以下同じ。）</w:t>
      </w:r>
    </w:p>
    <w:p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ウ 暴力団員が役員となっている事業者</w:t>
      </w:r>
    </w:p>
    <w:p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エ 暴力団員であることを知りながら、その者を雇用し、又は使用している者</w:t>
      </w:r>
    </w:p>
    <w:p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オ 暴力団員であることを知りながら、その者と下請契約又は資材、原材料の購入</w:t>
      </w:r>
    </w:p>
    <w:p w:rsidR="00CB12E2" w:rsidRPr="00CB12E2" w:rsidRDefault="00CB12E2" w:rsidP="006D22B3">
      <w:pPr>
        <w:adjustRightInd/>
        <w:ind w:leftChars="50" w:left="105" w:firstLineChars="450" w:firstLine="943"/>
        <w:rPr>
          <w:rFonts w:ascii="ＭＳ 明朝" w:hAnsi="Times New Roman" w:cs="Times New Roman"/>
        </w:rPr>
      </w:pPr>
      <w:r w:rsidRPr="00CB12E2">
        <w:rPr>
          <w:rFonts w:ascii="ＭＳ 明朝" w:hAnsi="Times New Roman" w:cs="Times New Roman" w:hint="eastAsia"/>
        </w:rPr>
        <w:t>契約等を締結している者</w:t>
      </w:r>
    </w:p>
    <w:p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カ 暴力団又は暴力団員に経済上の利益又は便宜を供与している者</w:t>
      </w:r>
    </w:p>
    <w:p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キ 暴力団又は暴力団員と社会通念上ふさわしくない交際を有するなど社会的に非</w:t>
      </w:r>
    </w:p>
    <w:p w:rsidR="00CB12E2" w:rsidRPr="00CB12E2" w:rsidRDefault="00CB12E2" w:rsidP="006D22B3">
      <w:pPr>
        <w:adjustRightInd/>
        <w:ind w:leftChars="50" w:left="105" w:firstLineChars="450" w:firstLine="943"/>
        <w:rPr>
          <w:rFonts w:ascii="ＭＳ 明朝" w:hAnsi="Times New Roman" w:cs="Times New Roman"/>
        </w:rPr>
      </w:pPr>
      <w:r w:rsidRPr="00CB12E2">
        <w:rPr>
          <w:rFonts w:ascii="ＭＳ 明朝" w:hAnsi="Times New Roman" w:cs="Times New Roman" w:hint="eastAsia"/>
        </w:rPr>
        <w:t>難される関係を有している者</w:t>
      </w:r>
    </w:p>
    <w:p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ク 暴力団又は暴力団員であることを知りながらこれらを利用している者</w:t>
      </w:r>
    </w:p>
    <w:p w:rsidR="00CB12E2" w:rsidRPr="00CB12E2" w:rsidRDefault="00CB12E2" w:rsidP="006D22B3">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lastRenderedPageBreak/>
        <w:t>(5) 大分県共同利用型電子入札システムにより事前に入札参加申請を行い、入札参加</w:t>
      </w:r>
    </w:p>
    <w:p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の承認を受けた者であること。</w:t>
      </w:r>
    </w:p>
    <w:p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システムを利用できない場合は、入札説明書「２ 入札の方法」に定める手続きに</w:t>
      </w:r>
    </w:p>
    <w:p w:rsid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よること。</w:t>
      </w:r>
    </w:p>
    <w:p w:rsidR="00CB12E2" w:rsidRPr="00CB12E2" w:rsidRDefault="00CB12E2" w:rsidP="00CB12E2">
      <w:pPr>
        <w:adjustRightInd/>
        <w:ind w:left="218" w:hanging="218"/>
        <w:rPr>
          <w:rFonts w:ascii="ＭＳ 明朝" w:hAnsi="Times New Roman" w:cs="Times New Roman"/>
        </w:rPr>
      </w:pPr>
    </w:p>
    <w:p w:rsidR="00CB12E2" w:rsidRPr="00CB12E2" w:rsidRDefault="00CB12E2" w:rsidP="00CB12E2">
      <w:pPr>
        <w:adjustRightInd/>
        <w:ind w:left="218" w:hanging="218"/>
        <w:rPr>
          <w:rFonts w:ascii="ＭＳ 明朝" w:hAnsi="Times New Roman" w:cs="Times New Roman"/>
        </w:rPr>
      </w:pPr>
      <w:r w:rsidRPr="00CB12E2">
        <w:rPr>
          <w:rFonts w:ascii="ＭＳ 明朝" w:hAnsi="Times New Roman" w:cs="Times New Roman" w:hint="eastAsia"/>
        </w:rPr>
        <w:t>４</w:t>
      </w:r>
      <w:r w:rsidR="006D22B3">
        <w:rPr>
          <w:rFonts w:ascii="ＭＳ 明朝" w:hAnsi="Times New Roman" w:cs="Times New Roman" w:hint="eastAsia"/>
        </w:rPr>
        <w:t xml:space="preserve"> </w:t>
      </w:r>
      <w:r w:rsidRPr="00CB12E2">
        <w:rPr>
          <w:rFonts w:ascii="ＭＳ 明朝" w:hAnsi="Times New Roman" w:cs="Times New Roman" w:hint="eastAsia"/>
        </w:rPr>
        <w:t>契約条項を示す場所及び日時</w:t>
      </w:r>
    </w:p>
    <w:p w:rsidR="00CB12E2" w:rsidRDefault="00E5122D" w:rsidP="008243D5">
      <w:pPr>
        <w:adjustRightInd/>
        <w:ind w:leftChars="50" w:left="105" w:firstLineChars="100" w:firstLine="210"/>
        <w:rPr>
          <w:rFonts w:ascii="ＭＳ 明朝" w:hAnsi="Times New Roman" w:cs="Times New Roman"/>
        </w:rPr>
      </w:pPr>
      <w:r>
        <w:rPr>
          <w:rFonts w:ascii="ＭＳ 明朝" w:hAnsi="Times New Roman" w:cs="Times New Roman" w:hint="eastAsia"/>
          <w:color w:val="auto"/>
        </w:rPr>
        <w:t>大分県立</w:t>
      </w:r>
      <w:r w:rsidR="008243D5">
        <w:rPr>
          <w:rFonts w:ascii="ＭＳ 明朝" w:hAnsi="Times New Roman" w:cs="Times New Roman" w:hint="eastAsia"/>
          <w:color w:val="auto"/>
        </w:rPr>
        <w:t>中津東</w:t>
      </w:r>
      <w:r w:rsidR="008243D5" w:rsidRPr="00D85F77">
        <w:rPr>
          <w:rFonts w:ascii="ＭＳ 明朝" w:hAnsi="Times New Roman" w:cs="Times New Roman" w:hint="eastAsia"/>
          <w:color w:val="auto"/>
        </w:rPr>
        <w:t>高等学校</w:t>
      </w:r>
      <w:r w:rsidR="008243D5">
        <w:rPr>
          <w:rFonts w:ascii="ＭＳ 明朝" w:hAnsi="Times New Roman" w:cs="Times New Roman" w:hint="eastAsia"/>
        </w:rPr>
        <w:t>ホームページ及び大分県共同利用型電子入札システム上に令和６年</w:t>
      </w:r>
      <w:r>
        <w:rPr>
          <w:rFonts w:ascii="ＭＳ 明朝" w:hAnsi="Times New Roman" w:cs="Times New Roman" w:hint="eastAsia"/>
        </w:rPr>
        <w:t>１２</w:t>
      </w:r>
      <w:r w:rsidR="00CB12E2" w:rsidRPr="00CB12E2">
        <w:rPr>
          <w:rFonts w:ascii="ＭＳ 明朝" w:hAnsi="Times New Roman" w:cs="Times New Roman" w:hint="eastAsia"/>
        </w:rPr>
        <w:t>月</w:t>
      </w:r>
      <w:r w:rsidR="00CA0828">
        <w:rPr>
          <w:rFonts w:ascii="ＭＳ 明朝" w:hAnsi="Times New Roman" w:cs="Times New Roman" w:hint="eastAsia"/>
        </w:rPr>
        <w:t>１１</w:t>
      </w:r>
      <w:r w:rsidR="001E7CCA">
        <w:rPr>
          <w:rFonts w:ascii="ＭＳ 明朝" w:hAnsi="Times New Roman" w:cs="Times New Roman" w:hint="eastAsia"/>
        </w:rPr>
        <w:t>日（水</w:t>
      </w:r>
      <w:r w:rsidR="00CB12E2" w:rsidRPr="00CB12E2">
        <w:rPr>
          <w:rFonts w:ascii="ＭＳ 明朝" w:hAnsi="Times New Roman" w:cs="Times New Roman" w:hint="eastAsia"/>
        </w:rPr>
        <w:t>）まで入札説明書を掲載することにより契約条項を示す。ただし７に記す再度入札を行うときは再度入札の開札日まで延長する。</w:t>
      </w:r>
    </w:p>
    <w:p w:rsidR="00CB12E2" w:rsidRPr="00CB12E2" w:rsidRDefault="00CB12E2" w:rsidP="00CB12E2">
      <w:pPr>
        <w:adjustRightInd/>
        <w:ind w:left="218" w:hanging="218"/>
        <w:rPr>
          <w:rFonts w:ascii="ＭＳ 明朝" w:hAnsi="Times New Roman" w:cs="Times New Roman"/>
        </w:rPr>
      </w:pPr>
    </w:p>
    <w:p w:rsidR="00CB12E2" w:rsidRPr="00CB12E2" w:rsidRDefault="00CB12E2" w:rsidP="00CB12E2">
      <w:pPr>
        <w:adjustRightInd/>
        <w:ind w:left="218" w:hanging="218"/>
        <w:rPr>
          <w:rFonts w:ascii="ＭＳ 明朝" w:hAnsi="Times New Roman" w:cs="Times New Roman"/>
        </w:rPr>
      </w:pPr>
      <w:r w:rsidRPr="00CB12E2">
        <w:rPr>
          <w:rFonts w:ascii="ＭＳ 明朝" w:hAnsi="Times New Roman" w:cs="Times New Roman" w:hint="eastAsia"/>
        </w:rPr>
        <w:t>５</w:t>
      </w:r>
      <w:r w:rsidR="006D22B3">
        <w:rPr>
          <w:rFonts w:ascii="ＭＳ 明朝" w:hAnsi="Times New Roman" w:cs="Times New Roman" w:hint="eastAsia"/>
        </w:rPr>
        <w:t xml:space="preserve"> </w:t>
      </w:r>
      <w:r w:rsidRPr="00CB12E2">
        <w:rPr>
          <w:rFonts w:ascii="ＭＳ 明朝" w:hAnsi="Times New Roman" w:cs="Times New Roman" w:hint="eastAsia"/>
        </w:rPr>
        <w:t>大分県共同利用型電子入札システム及び契約の手続において使用する言語及び通貨</w:t>
      </w:r>
    </w:p>
    <w:p w:rsidR="00CB12E2" w:rsidRPr="00CB12E2" w:rsidRDefault="00CB12E2" w:rsidP="006D22B3">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 xml:space="preserve">(1)使用言語 </w:t>
      </w:r>
      <w:r w:rsidR="006D22B3">
        <w:rPr>
          <w:rFonts w:ascii="ＭＳ 明朝" w:hAnsi="Times New Roman" w:cs="Times New Roman"/>
        </w:rPr>
        <w:t xml:space="preserve">  </w:t>
      </w:r>
      <w:r w:rsidRPr="00CB12E2">
        <w:rPr>
          <w:rFonts w:ascii="ＭＳ 明朝" w:hAnsi="Times New Roman" w:cs="Times New Roman" w:hint="eastAsia"/>
        </w:rPr>
        <w:t>日</w:t>
      </w:r>
      <w:r w:rsidR="006D22B3">
        <w:rPr>
          <w:rFonts w:ascii="ＭＳ 明朝" w:hAnsi="Times New Roman" w:cs="Times New Roman" w:hint="eastAsia"/>
        </w:rPr>
        <w:t xml:space="preserve"> </w:t>
      </w:r>
      <w:r w:rsidRPr="00CB12E2">
        <w:rPr>
          <w:rFonts w:ascii="ＭＳ 明朝" w:hAnsi="Times New Roman" w:cs="Times New Roman" w:hint="eastAsia"/>
        </w:rPr>
        <w:t xml:space="preserve"> 本</w:t>
      </w:r>
      <w:r w:rsidR="006D22B3">
        <w:rPr>
          <w:rFonts w:ascii="ＭＳ 明朝" w:hAnsi="Times New Roman" w:cs="Times New Roman" w:hint="eastAsia"/>
        </w:rPr>
        <w:t xml:space="preserve"> </w:t>
      </w:r>
      <w:r w:rsidRPr="00CB12E2">
        <w:rPr>
          <w:rFonts w:ascii="ＭＳ 明朝" w:hAnsi="Times New Roman" w:cs="Times New Roman" w:hint="eastAsia"/>
        </w:rPr>
        <w:t xml:space="preserve"> 語</w:t>
      </w:r>
    </w:p>
    <w:p w:rsidR="00CB12E2" w:rsidRDefault="00CB12E2" w:rsidP="006D22B3">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 xml:space="preserve">(2)通 </w:t>
      </w:r>
      <w:r w:rsidR="006D22B3">
        <w:rPr>
          <w:rFonts w:ascii="ＭＳ 明朝" w:hAnsi="Times New Roman" w:cs="Times New Roman"/>
        </w:rPr>
        <w:t xml:space="preserve">   </w:t>
      </w:r>
      <w:r w:rsidRPr="00CB12E2">
        <w:rPr>
          <w:rFonts w:ascii="ＭＳ 明朝" w:hAnsi="Times New Roman" w:cs="Times New Roman" w:hint="eastAsia"/>
        </w:rPr>
        <w:t xml:space="preserve">貨 </w:t>
      </w:r>
      <w:r w:rsidR="006D22B3">
        <w:rPr>
          <w:rFonts w:ascii="ＭＳ 明朝" w:hAnsi="Times New Roman" w:cs="Times New Roman"/>
        </w:rPr>
        <w:t xml:space="preserve">  </w:t>
      </w:r>
      <w:r w:rsidRPr="00CB12E2">
        <w:rPr>
          <w:rFonts w:ascii="ＭＳ 明朝" w:hAnsi="Times New Roman" w:cs="Times New Roman" w:hint="eastAsia"/>
        </w:rPr>
        <w:t>日本国通貨</w:t>
      </w:r>
    </w:p>
    <w:p w:rsidR="00CB12E2" w:rsidRPr="00CB12E2" w:rsidRDefault="00CB12E2" w:rsidP="00CB12E2">
      <w:pPr>
        <w:adjustRightInd/>
        <w:ind w:left="218" w:hanging="218"/>
        <w:rPr>
          <w:rFonts w:ascii="ＭＳ 明朝" w:hAnsi="Times New Roman" w:cs="Times New Roman"/>
        </w:rPr>
      </w:pPr>
    </w:p>
    <w:p w:rsidR="00CB12E2" w:rsidRPr="00CB12E2" w:rsidRDefault="00CB12E2" w:rsidP="00CB12E2">
      <w:pPr>
        <w:adjustRightInd/>
        <w:ind w:left="218" w:hanging="218"/>
        <w:rPr>
          <w:rFonts w:ascii="ＭＳ 明朝" w:hAnsi="Times New Roman" w:cs="Times New Roman"/>
        </w:rPr>
      </w:pPr>
      <w:r w:rsidRPr="00CB12E2">
        <w:rPr>
          <w:rFonts w:ascii="ＭＳ 明朝" w:hAnsi="Times New Roman" w:cs="Times New Roman" w:hint="eastAsia"/>
        </w:rPr>
        <w:t>６</w:t>
      </w:r>
      <w:r w:rsidR="006D22B3">
        <w:rPr>
          <w:rFonts w:ascii="ＭＳ 明朝" w:hAnsi="Times New Roman" w:cs="Times New Roman" w:hint="eastAsia"/>
        </w:rPr>
        <w:t xml:space="preserve"> </w:t>
      </w:r>
      <w:r w:rsidRPr="00CB12E2">
        <w:rPr>
          <w:rFonts w:ascii="ＭＳ 明朝" w:hAnsi="Times New Roman" w:cs="Times New Roman" w:hint="eastAsia"/>
        </w:rPr>
        <w:t>大分県共同利用型電子入札システムの入力日時等</w:t>
      </w:r>
    </w:p>
    <w:p w:rsidR="00CB12E2" w:rsidRPr="00CB12E2" w:rsidRDefault="00CB12E2" w:rsidP="006D22B3">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 xml:space="preserve">(1)入札参加申請期間 </w:t>
      </w:r>
      <w:r w:rsidR="001E7CCA">
        <w:rPr>
          <w:rFonts w:ascii="ＭＳ 明朝" w:hAnsi="Times New Roman" w:cs="Times New Roman" w:hint="eastAsia"/>
        </w:rPr>
        <w:t>この公告の日から令和６年１２</w:t>
      </w:r>
      <w:r w:rsidRPr="00CB12E2">
        <w:rPr>
          <w:rFonts w:ascii="ＭＳ 明朝" w:hAnsi="Times New Roman" w:cs="Times New Roman" w:hint="eastAsia"/>
        </w:rPr>
        <w:t>月</w:t>
      </w:r>
      <w:r w:rsidR="00CA0828">
        <w:rPr>
          <w:rFonts w:ascii="ＭＳ 明朝" w:hAnsi="Times New Roman" w:cs="Times New Roman" w:hint="eastAsia"/>
        </w:rPr>
        <w:t>９</w:t>
      </w:r>
      <w:r w:rsidR="001E7CCA">
        <w:rPr>
          <w:rFonts w:ascii="ＭＳ 明朝" w:hAnsi="Times New Roman" w:cs="Times New Roman" w:hint="eastAsia"/>
        </w:rPr>
        <w:t>日（月</w:t>
      </w:r>
      <w:r w:rsidRPr="00CB12E2">
        <w:rPr>
          <w:rFonts w:ascii="ＭＳ 明朝" w:hAnsi="Times New Roman" w:cs="Times New Roman" w:hint="eastAsia"/>
        </w:rPr>
        <w:t>）午後４時まで</w:t>
      </w:r>
    </w:p>
    <w:p w:rsidR="00E37E91" w:rsidRDefault="00CB12E2" w:rsidP="006D22B3">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 xml:space="preserve">(2)入札金額の入力期間 </w:t>
      </w:r>
      <w:r w:rsidR="001E7CCA">
        <w:rPr>
          <w:rFonts w:ascii="ＭＳ 明朝" w:hAnsi="Times New Roman" w:cs="Times New Roman" w:hint="eastAsia"/>
        </w:rPr>
        <w:t>令和６年１２月</w:t>
      </w:r>
      <w:r w:rsidR="00CA0828">
        <w:rPr>
          <w:rFonts w:ascii="ＭＳ 明朝" w:hAnsi="Times New Roman" w:cs="Times New Roman" w:hint="eastAsia"/>
        </w:rPr>
        <w:t>１０</w:t>
      </w:r>
      <w:r w:rsidR="00ED74B4">
        <w:rPr>
          <w:rFonts w:ascii="ＭＳ 明朝" w:hAnsi="Times New Roman" w:cs="Times New Roman" w:hint="eastAsia"/>
        </w:rPr>
        <w:t>日（</w:t>
      </w:r>
      <w:r w:rsidR="001E7CCA">
        <w:rPr>
          <w:rFonts w:ascii="ＭＳ 明朝" w:hAnsi="Times New Roman" w:cs="Times New Roman" w:hint="eastAsia"/>
        </w:rPr>
        <w:t>火</w:t>
      </w:r>
      <w:r w:rsidR="00ED74B4">
        <w:rPr>
          <w:rFonts w:ascii="ＭＳ 明朝" w:hAnsi="Times New Roman" w:cs="Times New Roman" w:hint="eastAsia"/>
        </w:rPr>
        <w:t>）午前１０時から</w:t>
      </w:r>
    </w:p>
    <w:p w:rsidR="00CB12E2" w:rsidRPr="00CB12E2" w:rsidRDefault="00E5122D" w:rsidP="00E37E91">
      <w:pPr>
        <w:adjustRightInd/>
        <w:ind w:leftChars="50" w:left="105" w:firstLineChars="1200" w:firstLine="2514"/>
        <w:rPr>
          <w:rFonts w:ascii="ＭＳ 明朝" w:hAnsi="Times New Roman" w:cs="Times New Roman"/>
        </w:rPr>
      </w:pPr>
      <w:r>
        <w:rPr>
          <w:rFonts w:ascii="ＭＳ 明朝" w:hAnsi="Times New Roman" w:cs="Times New Roman" w:hint="eastAsia"/>
        </w:rPr>
        <w:t>令和６年１２</w:t>
      </w:r>
      <w:r w:rsidR="00CB12E2" w:rsidRPr="00CB12E2">
        <w:rPr>
          <w:rFonts w:ascii="ＭＳ 明朝" w:hAnsi="Times New Roman" w:cs="Times New Roman" w:hint="eastAsia"/>
        </w:rPr>
        <w:t>月</w:t>
      </w:r>
      <w:r w:rsidR="00CA0828">
        <w:rPr>
          <w:rFonts w:ascii="ＭＳ 明朝" w:hAnsi="Times New Roman" w:cs="Times New Roman" w:hint="eastAsia"/>
        </w:rPr>
        <w:t>１１</w:t>
      </w:r>
      <w:r w:rsidR="001E7CCA">
        <w:rPr>
          <w:rFonts w:ascii="ＭＳ 明朝" w:hAnsi="Times New Roman" w:cs="Times New Roman" w:hint="eastAsia"/>
        </w:rPr>
        <w:t>日（水</w:t>
      </w:r>
      <w:r w:rsidR="00CB12E2" w:rsidRPr="00CB12E2">
        <w:rPr>
          <w:rFonts w:ascii="ＭＳ 明朝" w:hAnsi="Times New Roman" w:cs="Times New Roman" w:hint="eastAsia"/>
        </w:rPr>
        <w:t>）午後４時まで</w:t>
      </w:r>
    </w:p>
    <w:p w:rsidR="00CB12E2" w:rsidRPr="00CB12E2" w:rsidRDefault="00CB12E2" w:rsidP="006D22B3">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(3)入札金額 消費税及び地方消費税額抜きの月額の金額を入力すること。</w:t>
      </w:r>
    </w:p>
    <w:p w:rsidR="00CB12E2" w:rsidRPr="00CB12E2" w:rsidRDefault="00CB12E2" w:rsidP="006D22B3">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(4)注意事項 大分県共同利用型電子入札システムにおけるIC カード（電子証明書）</w:t>
      </w:r>
    </w:p>
    <w:p w:rsidR="00CB12E2" w:rsidRDefault="00CB12E2" w:rsidP="00E5122D">
      <w:pPr>
        <w:adjustRightInd/>
        <w:ind w:leftChars="50" w:left="105" w:firstLineChars="700" w:firstLine="1467"/>
        <w:rPr>
          <w:rFonts w:ascii="ＭＳ 明朝" w:hAnsi="Times New Roman" w:cs="Times New Roman"/>
        </w:rPr>
      </w:pPr>
      <w:r w:rsidRPr="00CB12E2">
        <w:rPr>
          <w:rFonts w:ascii="ＭＳ 明朝" w:hAnsi="Times New Roman" w:cs="Times New Roman" w:hint="eastAsia"/>
        </w:rPr>
        <w:t>とカードリーダーの準備及び利用者登録を完了していること。</w:t>
      </w:r>
    </w:p>
    <w:p w:rsidR="00CB12E2" w:rsidRPr="00E5122D" w:rsidRDefault="00CB12E2" w:rsidP="00CB12E2">
      <w:pPr>
        <w:adjustRightInd/>
        <w:ind w:left="218" w:hanging="218"/>
        <w:rPr>
          <w:rFonts w:ascii="ＭＳ 明朝" w:hAnsi="Times New Roman" w:cs="Times New Roman"/>
        </w:rPr>
      </w:pPr>
    </w:p>
    <w:p w:rsidR="00CB12E2" w:rsidRPr="00CB12E2" w:rsidRDefault="00CB12E2" w:rsidP="00CB12E2">
      <w:pPr>
        <w:adjustRightInd/>
        <w:ind w:left="218" w:hanging="218"/>
        <w:rPr>
          <w:rFonts w:ascii="ＭＳ 明朝" w:hAnsi="Times New Roman" w:cs="Times New Roman"/>
        </w:rPr>
      </w:pPr>
      <w:r w:rsidRPr="00CB12E2">
        <w:rPr>
          <w:rFonts w:ascii="ＭＳ 明朝" w:hAnsi="Times New Roman" w:cs="Times New Roman" w:hint="eastAsia"/>
        </w:rPr>
        <w:t>７</w:t>
      </w:r>
      <w:r w:rsidR="006D22B3">
        <w:rPr>
          <w:rFonts w:ascii="ＭＳ 明朝" w:hAnsi="Times New Roman" w:cs="Times New Roman" w:hint="eastAsia"/>
        </w:rPr>
        <w:t xml:space="preserve"> </w:t>
      </w:r>
      <w:r w:rsidRPr="00CB12E2">
        <w:rPr>
          <w:rFonts w:ascii="ＭＳ 明朝" w:hAnsi="Times New Roman" w:cs="Times New Roman" w:hint="eastAsia"/>
        </w:rPr>
        <w:t>大分県共同利用型電子入札システムによる開札場所、日時等</w:t>
      </w:r>
    </w:p>
    <w:p w:rsidR="00CB12E2" w:rsidRPr="00CB12E2" w:rsidRDefault="00CB12E2" w:rsidP="0016317F">
      <w:pPr>
        <w:adjustRightInd/>
        <w:ind w:firstLineChars="150" w:firstLine="314"/>
        <w:rPr>
          <w:rFonts w:ascii="ＭＳ 明朝" w:hAnsi="Times New Roman" w:cs="Times New Roman"/>
        </w:rPr>
      </w:pPr>
      <w:r w:rsidRPr="00CB12E2">
        <w:rPr>
          <w:rFonts w:ascii="ＭＳ 明朝" w:hAnsi="Times New Roman" w:cs="Times New Roman" w:hint="eastAsia"/>
        </w:rPr>
        <w:t xml:space="preserve">(1) 開札場所 </w:t>
      </w:r>
      <w:r w:rsidR="00F26A6A">
        <w:rPr>
          <w:rFonts w:ascii="ＭＳ 明朝" w:hAnsi="Times New Roman" w:cs="Times New Roman" w:hint="eastAsia"/>
        </w:rPr>
        <w:t>大分県立</w:t>
      </w:r>
      <w:r w:rsidR="00ED74B4">
        <w:rPr>
          <w:rFonts w:ascii="ＭＳ 明朝" w:hAnsi="Times New Roman" w:cs="Times New Roman" w:hint="eastAsia"/>
        </w:rPr>
        <w:t>中津東高等</w:t>
      </w:r>
      <w:r w:rsidRPr="00CB12E2">
        <w:rPr>
          <w:rFonts w:ascii="ＭＳ 明朝" w:hAnsi="Times New Roman" w:cs="Times New Roman" w:hint="eastAsia"/>
        </w:rPr>
        <w:t>学校</w:t>
      </w:r>
    </w:p>
    <w:p w:rsidR="00CB12E2" w:rsidRPr="00CB12E2" w:rsidRDefault="00CB12E2" w:rsidP="00E5122D">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(2) 開札日時 令和６</w:t>
      </w:r>
      <w:r w:rsidR="00E5122D">
        <w:rPr>
          <w:rFonts w:ascii="ＭＳ 明朝" w:hAnsi="Times New Roman" w:cs="Times New Roman" w:hint="eastAsia"/>
        </w:rPr>
        <w:t>年１２</w:t>
      </w:r>
      <w:r w:rsidRPr="00CB12E2">
        <w:rPr>
          <w:rFonts w:ascii="ＭＳ 明朝" w:hAnsi="Times New Roman" w:cs="Times New Roman" w:hint="eastAsia"/>
        </w:rPr>
        <w:t>月</w:t>
      </w:r>
      <w:r w:rsidR="00CA0828">
        <w:rPr>
          <w:rFonts w:ascii="ＭＳ 明朝" w:hAnsi="Times New Roman" w:cs="Times New Roman" w:hint="eastAsia"/>
        </w:rPr>
        <w:t>１２</w:t>
      </w:r>
      <w:r w:rsidR="001E7CCA">
        <w:rPr>
          <w:rFonts w:ascii="ＭＳ 明朝" w:hAnsi="Times New Roman" w:cs="Times New Roman" w:hint="eastAsia"/>
        </w:rPr>
        <w:t>日（木</w:t>
      </w:r>
      <w:r w:rsidRPr="00CB12E2">
        <w:rPr>
          <w:rFonts w:ascii="ＭＳ 明朝" w:hAnsi="Times New Roman" w:cs="Times New Roman" w:hint="eastAsia"/>
        </w:rPr>
        <w:t>）午前１０時００分</w:t>
      </w:r>
    </w:p>
    <w:p w:rsidR="00CB12E2" w:rsidRPr="00CB12E2" w:rsidRDefault="00CB12E2" w:rsidP="006D22B3">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(3) 再度入札 開札をした場合において、落札者がいないときは、地方自治法施行令第</w:t>
      </w:r>
    </w:p>
    <w:p w:rsidR="00CB12E2" w:rsidRPr="00CB12E2" w:rsidRDefault="00CB12E2" w:rsidP="006D22B3">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167条の８第４項の規定により再度の入札を行う。この場合において、再度の入札</w:t>
      </w:r>
    </w:p>
    <w:p w:rsidR="00CB12E2" w:rsidRDefault="00CB12E2" w:rsidP="0016317F">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は、入札金額の入力期間及び開札日時を別途通知する。</w:t>
      </w:r>
    </w:p>
    <w:p w:rsidR="0016317F" w:rsidRPr="00CB12E2" w:rsidRDefault="0016317F" w:rsidP="0016317F">
      <w:pPr>
        <w:adjustRightInd/>
        <w:ind w:leftChars="50" w:left="105" w:firstLineChars="300" w:firstLine="629"/>
        <w:rPr>
          <w:rFonts w:ascii="ＭＳ 明朝" w:hAnsi="Times New Roman" w:cs="Times New Roman"/>
        </w:rPr>
      </w:pPr>
    </w:p>
    <w:p w:rsidR="00CB12E2" w:rsidRPr="00CB12E2" w:rsidRDefault="00CB12E2" w:rsidP="00CB12E2">
      <w:pPr>
        <w:adjustRightInd/>
        <w:ind w:left="218" w:hanging="218"/>
        <w:rPr>
          <w:rFonts w:ascii="ＭＳ 明朝" w:hAnsi="Times New Roman" w:cs="Times New Roman"/>
        </w:rPr>
      </w:pPr>
      <w:r w:rsidRPr="00CB12E2">
        <w:rPr>
          <w:rFonts w:ascii="ＭＳ 明朝" w:hAnsi="Times New Roman" w:cs="Times New Roman" w:hint="eastAsia"/>
        </w:rPr>
        <w:t>８</w:t>
      </w:r>
      <w:r w:rsidR="006D22B3">
        <w:rPr>
          <w:rFonts w:ascii="ＭＳ 明朝" w:hAnsi="Times New Roman" w:cs="Times New Roman" w:hint="eastAsia"/>
        </w:rPr>
        <w:t xml:space="preserve"> </w:t>
      </w:r>
      <w:r w:rsidRPr="00D85F77">
        <w:rPr>
          <w:rFonts w:ascii="ＭＳ 明朝" w:hAnsi="ＭＳ 明朝" w:hint="eastAsia"/>
          <w:color w:val="auto"/>
        </w:rPr>
        <w:t>入札保証金に関する事項</w:t>
      </w:r>
    </w:p>
    <w:p w:rsidR="0016317F" w:rsidRPr="0016317F" w:rsidRDefault="002F3AC1" w:rsidP="002F3AC1">
      <w:pPr>
        <w:adjustRightInd/>
        <w:ind w:leftChars="50" w:left="105" w:firstLineChars="100" w:firstLine="210"/>
        <w:rPr>
          <w:rFonts w:ascii="ＭＳ 明朝" w:hAnsi="ＭＳ 明朝"/>
          <w:color w:val="auto"/>
        </w:rPr>
      </w:pPr>
      <w:r w:rsidRPr="002F3AC1">
        <w:rPr>
          <w:rFonts w:ascii="ＭＳ 明朝" w:hAnsi="ＭＳ 明朝" w:hint="eastAsia"/>
          <w:color w:val="auto"/>
        </w:rPr>
        <w:t xml:space="preserve">大分県契約事務規則（昭和39年大分県規則第22号）第20条第３項第２号の規定により入札保証金は免除とする。 </w:t>
      </w:r>
      <w:r w:rsidRPr="002F3AC1">
        <w:rPr>
          <w:rFonts w:ascii="ＭＳ 明朝" w:hAnsi="ＭＳ 明朝"/>
          <w:color w:val="auto"/>
        </w:rPr>
        <w:cr/>
      </w:r>
    </w:p>
    <w:p w:rsidR="00CB12E2" w:rsidRPr="00CB12E2" w:rsidRDefault="00CB12E2" w:rsidP="00CB12E2">
      <w:pPr>
        <w:adjustRightInd/>
        <w:ind w:left="218" w:hanging="218"/>
        <w:rPr>
          <w:rFonts w:ascii="ＭＳ 明朝" w:hAnsi="Times New Roman" w:cs="Times New Roman"/>
        </w:rPr>
      </w:pPr>
      <w:r w:rsidRPr="00CB12E2">
        <w:rPr>
          <w:rFonts w:ascii="ＭＳ 明朝" w:hAnsi="Times New Roman" w:cs="Times New Roman" w:hint="eastAsia"/>
        </w:rPr>
        <w:t>９</w:t>
      </w:r>
      <w:r w:rsidR="006D22B3">
        <w:rPr>
          <w:rFonts w:ascii="ＭＳ 明朝" w:hAnsi="Times New Roman" w:cs="Times New Roman" w:hint="eastAsia"/>
        </w:rPr>
        <w:t xml:space="preserve"> </w:t>
      </w:r>
      <w:r w:rsidRPr="00CB12E2">
        <w:rPr>
          <w:rFonts w:ascii="ＭＳ 明朝" w:hAnsi="Times New Roman" w:cs="Times New Roman" w:hint="eastAsia"/>
        </w:rPr>
        <w:t>入札の無効</w:t>
      </w:r>
    </w:p>
    <w:p w:rsidR="00CB12E2" w:rsidRPr="00CB12E2" w:rsidRDefault="00CB12E2" w:rsidP="0016317F">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大分県契約事務規則（昭和39年大分県規則第22号）第27条に規定する事項のほか、入札に関する条件に違反した入札は無効とする。</w:t>
      </w:r>
    </w:p>
    <w:p w:rsidR="00CB12E2" w:rsidRDefault="00CB12E2" w:rsidP="0016317F">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なお、無効入札をした者は、再度入札に参加することができない場合がある。</w:t>
      </w:r>
    </w:p>
    <w:p w:rsidR="00BC7424" w:rsidRDefault="00BC7424" w:rsidP="0016317F">
      <w:pPr>
        <w:adjustRightInd/>
        <w:ind w:leftChars="50" w:left="105" w:firstLineChars="100" w:firstLine="210"/>
        <w:rPr>
          <w:rFonts w:ascii="ＭＳ 明朝" w:hAnsi="Times New Roman" w:cs="Times New Roman"/>
        </w:rPr>
      </w:pPr>
    </w:p>
    <w:p w:rsidR="00CB12E2" w:rsidRDefault="00BC7424" w:rsidP="00CB12E2">
      <w:pPr>
        <w:adjustRightInd/>
        <w:ind w:left="218" w:hanging="218"/>
        <w:rPr>
          <w:rFonts w:ascii="ＭＳ 明朝" w:hAnsi="Times New Roman" w:cs="Times New Roman"/>
        </w:rPr>
      </w:pPr>
      <w:r>
        <w:rPr>
          <w:rFonts w:ascii="ＭＳ 明朝" w:hAnsi="Times New Roman" w:cs="Times New Roman" w:hint="eastAsia"/>
        </w:rPr>
        <w:t>１０ 最低制限価格の設定</w:t>
      </w:r>
    </w:p>
    <w:p w:rsidR="00BC7424" w:rsidRDefault="00BC7424" w:rsidP="00CB12E2">
      <w:pPr>
        <w:adjustRightInd/>
        <w:ind w:left="218" w:hanging="218"/>
        <w:rPr>
          <w:rFonts w:ascii="ＭＳ 明朝" w:hAnsi="Times New Roman" w:cs="Times New Roman"/>
        </w:rPr>
      </w:pPr>
      <w:r>
        <w:rPr>
          <w:rFonts w:ascii="ＭＳ 明朝" w:hAnsi="Times New Roman" w:cs="Times New Roman" w:hint="eastAsia"/>
        </w:rPr>
        <w:t xml:space="preserve">　　 無</w:t>
      </w:r>
    </w:p>
    <w:p w:rsidR="00BC7424" w:rsidRPr="00CB12E2" w:rsidRDefault="00BC7424" w:rsidP="00092FF0">
      <w:pPr>
        <w:adjustRightInd/>
        <w:rPr>
          <w:rFonts w:ascii="ＭＳ 明朝" w:hAnsi="Times New Roman" w:cs="Times New Roman"/>
        </w:rPr>
      </w:pPr>
    </w:p>
    <w:p w:rsidR="00CB12E2" w:rsidRPr="00CB12E2" w:rsidRDefault="00BC7424" w:rsidP="00CB12E2">
      <w:pPr>
        <w:adjustRightInd/>
        <w:ind w:left="218" w:hanging="218"/>
        <w:rPr>
          <w:rFonts w:ascii="ＭＳ 明朝" w:hAnsi="Times New Roman" w:cs="Times New Roman"/>
        </w:rPr>
      </w:pPr>
      <w:r>
        <w:rPr>
          <w:rFonts w:ascii="ＭＳ 明朝" w:hAnsi="Times New Roman" w:cs="Times New Roman" w:hint="eastAsia"/>
        </w:rPr>
        <w:t>１１</w:t>
      </w:r>
      <w:r w:rsidR="006D22B3">
        <w:rPr>
          <w:rFonts w:ascii="ＭＳ 明朝" w:hAnsi="Times New Roman" w:cs="Times New Roman" w:hint="eastAsia"/>
        </w:rPr>
        <w:t xml:space="preserve"> </w:t>
      </w:r>
      <w:r w:rsidR="00CB12E2" w:rsidRPr="00CB12E2">
        <w:rPr>
          <w:rFonts w:ascii="ＭＳ 明朝" w:hAnsi="Times New Roman" w:cs="Times New Roman" w:hint="eastAsia"/>
        </w:rPr>
        <w:t>落札者の決定の方法</w:t>
      </w:r>
    </w:p>
    <w:p w:rsidR="00CB12E2" w:rsidRPr="00CB12E2" w:rsidRDefault="00CB12E2" w:rsidP="0016317F">
      <w:pPr>
        <w:adjustRightInd/>
        <w:ind w:firstLineChars="150" w:firstLine="314"/>
        <w:rPr>
          <w:rFonts w:ascii="ＭＳ 明朝" w:hAnsi="Times New Roman" w:cs="Times New Roman"/>
        </w:rPr>
      </w:pPr>
      <w:r w:rsidRPr="00CB12E2">
        <w:rPr>
          <w:rFonts w:ascii="ＭＳ 明朝" w:hAnsi="Times New Roman" w:cs="Times New Roman" w:hint="eastAsia"/>
        </w:rPr>
        <w:t>(1) 有効な入札書を提出した者で、予定価格の制限の範囲内の価格で最低の価格をもっ</w:t>
      </w:r>
    </w:p>
    <w:p w:rsidR="00CB12E2" w:rsidRPr="00CB12E2" w:rsidRDefault="00CB12E2" w:rsidP="00F26A6A">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lastRenderedPageBreak/>
        <w:t>て入札をした者を落札者とする。</w:t>
      </w:r>
    </w:p>
    <w:p w:rsidR="00CB12E2" w:rsidRPr="00CB12E2" w:rsidRDefault="00CB12E2" w:rsidP="0016317F">
      <w:pPr>
        <w:adjustRightInd/>
        <w:ind w:leftChars="100" w:left="210" w:firstLineChars="50" w:firstLine="105"/>
        <w:rPr>
          <w:rFonts w:ascii="ＭＳ 明朝" w:hAnsi="Times New Roman" w:cs="Times New Roman"/>
        </w:rPr>
      </w:pPr>
      <w:r w:rsidRPr="00CB12E2">
        <w:rPr>
          <w:rFonts w:ascii="ＭＳ 明朝" w:hAnsi="Times New Roman" w:cs="Times New Roman" w:hint="eastAsia"/>
        </w:rPr>
        <w:t>(2) 落札となるべき同価の入札をした者が２人以上あるときは、直ちに、大分県共同利</w:t>
      </w:r>
    </w:p>
    <w:p w:rsidR="00CB12E2" w:rsidRPr="00CB12E2" w:rsidRDefault="00CB12E2" w:rsidP="00F26A6A">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用型電子入札システムに装備されている電子くじにより落札者を決定する。</w:t>
      </w:r>
    </w:p>
    <w:p w:rsidR="00CB12E2" w:rsidRPr="00CB12E2" w:rsidRDefault="00CB12E2" w:rsidP="0016317F">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(3) 再度の入札をしても、落札者がないとき又は落札者が契約を結ばないときは、地方</w:t>
      </w:r>
    </w:p>
    <w:p w:rsidR="00F26A6A" w:rsidRDefault="00CB12E2" w:rsidP="00F26A6A">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自治法施行令第167条の２第１項第８号又は第９号の規定により随意契約を行うも</w:t>
      </w:r>
      <w:r w:rsidR="00F26A6A">
        <w:rPr>
          <w:rFonts w:ascii="ＭＳ 明朝" w:hAnsi="Times New Roman" w:cs="Times New Roman" w:hint="eastAsia"/>
        </w:rPr>
        <w:t xml:space="preserve">　</w:t>
      </w:r>
    </w:p>
    <w:p w:rsidR="00CB12E2" w:rsidRDefault="00CB12E2" w:rsidP="00F26A6A">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のとする。</w:t>
      </w:r>
    </w:p>
    <w:p w:rsidR="00CB12E2" w:rsidRPr="00CB12E2" w:rsidRDefault="00CB12E2" w:rsidP="00CB12E2">
      <w:pPr>
        <w:adjustRightInd/>
        <w:ind w:left="218" w:hanging="218"/>
        <w:rPr>
          <w:rFonts w:ascii="ＭＳ 明朝" w:hAnsi="Times New Roman" w:cs="Times New Roman"/>
        </w:rPr>
      </w:pPr>
    </w:p>
    <w:p w:rsidR="00CB12E2" w:rsidRPr="00CB12E2" w:rsidRDefault="00BC7424" w:rsidP="00CB12E2">
      <w:pPr>
        <w:adjustRightInd/>
        <w:ind w:left="218" w:hanging="218"/>
        <w:rPr>
          <w:rFonts w:ascii="ＭＳ 明朝" w:hAnsi="Times New Roman" w:cs="Times New Roman"/>
        </w:rPr>
      </w:pPr>
      <w:r>
        <w:rPr>
          <w:rFonts w:ascii="ＭＳ 明朝" w:hAnsi="Times New Roman" w:cs="Times New Roman" w:hint="eastAsia"/>
        </w:rPr>
        <w:t>１２</w:t>
      </w:r>
      <w:r w:rsidR="006D22B3">
        <w:rPr>
          <w:rFonts w:ascii="ＭＳ 明朝" w:hAnsi="Times New Roman" w:cs="Times New Roman" w:hint="eastAsia"/>
        </w:rPr>
        <w:t xml:space="preserve"> </w:t>
      </w:r>
      <w:r w:rsidR="00CB12E2" w:rsidRPr="00CB12E2">
        <w:rPr>
          <w:rFonts w:ascii="ＭＳ 明朝" w:hAnsi="Times New Roman" w:cs="Times New Roman" w:hint="eastAsia"/>
        </w:rPr>
        <w:t>契約保証金</w:t>
      </w:r>
    </w:p>
    <w:p w:rsidR="00E5122D" w:rsidRDefault="00CB12E2" w:rsidP="00E5122D">
      <w:pPr>
        <w:adjustRightInd/>
        <w:ind w:leftChars="50" w:left="105" w:firstLineChars="200" w:firstLine="419"/>
        <w:rPr>
          <w:rFonts w:ascii="ＭＳ 明朝" w:hAnsi="Times New Roman" w:cs="Times New Roman"/>
        </w:rPr>
      </w:pPr>
      <w:r w:rsidRPr="00CB12E2">
        <w:rPr>
          <w:rFonts w:ascii="ＭＳ 明朝" w:hAnsi="Times New Roman" w:cs="Times New Roman" w:hint="eastAsia"/>
        </w:rPr>
        <w:t>契約金額（年額）の１００分の１０以上の契約保証金を納付すること。</w:t>
      </w:r>
    </w:p>
    <w:p w:rsidR="00E5122D" w:rsidRDefault="00CB12E2" w:rsidP="00E5122D">
      <w:pPr>
        <w:adjustRightInd/>
        <w:ind w:leftChars="100" w:left="210" w:firstLineChars="150" w:firstLine="314"/>
        <w:rPr>
          <w:rFonts w:ascii="ＭＳ 明朝" w:hAnsi="Times New Roman" w:cs="Times New Roman"/>
        </w:rPr>
      </w:pPr>
      <w:r w:rsidRPr="00CB12E2">
        <w:rPr>
          <w:rFonts w:ascii="ＭＳ 明朝" w:hAnsi="Times New Roman" w:cs="Times New Roman" w:hint="eastAsia"/>
        </w:rPr>
        <w:t>ただし、次の(1)又は(2)のいずれかに該当する場合は、契約保証金の全部又は一部の</w:t>
      </w:r>
    </w:p>
    <w:p w:rsidR="00CB12E2" w:rsidRPr="00CB12E2" w:rsidRDefault="00CB12E2" w:rsidP="00E5122D">
      <w:pPr>
        <w:adjustRightInd/>
        <w:ind w:firstLineChars="150" w:firstLine="314"/>
        <w:rPr>
          <w:rFonts w:ascii="ＭＳ 明朝" w:hAnsi="Times New Roman" w:cs="Times New Roman"/>
        </w:rPr>
      </w:pPr>
      <w:r w:rsidRPr="00CB12E2">
        <w:rPr>
          <w:rFonts w:ascii="ＭＳ 明朝" w:hAnsi="Times New Roman" w:cs="Times New Roman" w:hint="eastAsia"/>
        </w:rPr>
        <w:t>納付が免除される。</w:t>
      </w:r>
    </w:p>
    <w:p w:rsidR="00CB12E2" w:rsidRPr="00CB12E2" w:rsidRDefault="00CB12E2" w:rsidP="0016317F">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(1)保険会社との間に県を被保険者とする履行保証保険契約を締結したとき。</w:t>
      </w:r>
    </w:p>
    <w:p w:rsidR="0016317F" w:rsidRDefault="00CB12E2" w:rsidP="0016317F">
      <w:pPr>
        <w:adjustRightInd/>
        <w:ind w:leftChars="50" w:left="105" w:firstLineChars="100" w:firstLine="210"/>
        <w:rPr>
          <w:rFonts w:ascii="ＭＳ 明朝" w:hAnsi="Times New Roman" w:cs="Times New Roman"/>
        </w:rPr>
      </w:pPr>
      <w:r w:rsidRPr="00CB12E2">
        <w:rPr>
          <w:rFonts w:ascii="ＭＳ 明朝" w:hAnsi="Times New Roman" w:cs="Times New Roman" w:hint="eastAsia"/>
        </w:rPr>
        <w:t>(2)過去２年間に国（独立行政法人通則法（平成11年法律第103号）第２条第１項に規</w:t>
      </w:r>
      <w:r w:rsidR="0016317F">
        <w:rPr>
          <w:rFonts w:ascii="ＭＳ 明朝" w:hAnsi="Times New Roman" w:cs="Times New Roman" w:hint="eastAsia"/>
        </w:rPr>
        <w:t xml:space="preserve"> </w:t>
      </w:r>
    </w:p>
    <w:p w:rsidR="00F26A6A" w:rsidRDefault="00CB12E2" w:rsidP="00F26A6A">
      <w:pPr>
        <w:adjustRightInd/>
        <w:ind w:leftChars="50" w:left="105" w:firstLineChars="250" w:firstLine="524"/>
        <w:rPr>
          <w:rFonts w:ascii="ＭＳ 明朝" w:hAnsi="Times New Roman" w:cs="Times New Roman"/>
        </w:rPr>
      </w:pPr>
      <w:r w:rsidRPr="00CB12E2">
        <w:rPr>
          <w:rFonts w:ascii="ＭＳ 明朝" w:hAnsi="Times New Roman" w:cs="Times New Roman" w:hint="eastAsia"/>
        </w:rPr>
        <w:t>定する独立行政法人及び国立大学法人法（平成15年法律第112号）第２条第１項に</w:t>
      </w:r>
      <w:r w:rsidR="00F26A6A">
        <w:rPr>
          <w:rFonts w:ascii="ＭＳ 明朝" w:hAnsi="Times New Roman" w:cs="Times New Roman" w:hint="eastAsia"/>
        </w:rPr>
        <w:t xml:space="preserve"> </w:t>
      </w:r>
      <w:r w:rsidR="00F26A6A">
        <w:rPr>
          <w:rFonts w:ascii="ＭＳ 明朝" w:hAnsi="Times New Roman" w:cs="Times New Roman"/>
        </w:rPr>
        <w:t xml:space="preserve"> </w:t>
      </w:r>
    </w:p>
    <w:p w:rsidR="00F26A6A" w:rsidRDefault="00CB12E2" w:rsidP="00F26A6A">
      <w:pPr>
        <w:adjustRightInd/>
        <w:ind w:leftChars="50" w:left="105" w:firstLineChars="250" w:firstLine="524"/>
        <w:rPr>
          <w:rFonts w:ascii="ＭＳ 明朝" w:hAnsi="Times New Roman" w:cs="Times New Roman"/>
        </w:rPr>
      </w:pPr>
      <w:r w:rsidRPr="00CB12E2">
        <w:rPr>
          <w:rFonts w:ascii="ＭＳ 明朝" w:hAnsi="Times New Roman" w:cs="Times New Roman" w:hint="eastAsia"/>
        </w:rPr>
        <w:t>規定する国立大学法人を含む。）又は地方公共団体（地方独立行政法人法（平成15</w:t>
      </w:r>
    </w:p>
    <w:p w:rsidR="00F26A6A" w:rsidRDefault="00CB12E2" w:rsidP="00F26A6A">
      <w:pPr>
        <w:adjustRightInd/>
        <w:ind w:leftChars="50" w:left="105" w:firstLineChars="250" w:firstLine="524"/>
        <w:rPr>
          <w:rFonts w:ascii="ＭＳ 明朝" w:hAnsi="Times New Roman" w:cs="Times New Roman"/>
        </w:rPr>
      </w:pPr>
      <w:r w:rsidRPr="00CB12E2">
        <w:rPr>
          <w:rFonts w:ascii="ＭＳ 明朝" w:hAnsi="Times New Roman" w:cs="Times New Roman" w:hint="eastAsia"/>
        </w:rPr>
        <w:t>年法律第118号）第２条第１項に規定する地方独立行政法人を含む。）と種類及び</w:t>
      </w:r>
    </w:p>
    <w:p w:rsidR="00F26A6A" w:rsidRDefault="00CB12E2" w:rsidP="00F26A6A">
      <w:pPr>
        <w:adjustRightInd/>
        <w:ind w:leftChars="50" w:left="105" w:firstLineChars="250" w:firstLine="524"/>
        <w:rPr>
          <w:rFonts w:ascii="ＭＳ 明朝" w:hAnsi="Times New Roman" w:cs="Times New Roman"/>
        </w:rPr>
      </w:pPr>
      <w:r w:rsidRPr="00CB12E2">
        <w:rPr>
          <w:rFonts w:ascii="ＭＳ 明朝" w:hAnsi="Times New Roman" w:cs="Times New Roman" w:hint="eastAsia"/>
        </w:rPr>
        <w:t>規模をほぼ同じくする契約を数回以上にわたって締結するとともに、これらを全て</w:t>
      </w:r>
    </w:p>
    <w:p w:rsidR="00F26A6A" w:rsidRDefault="00CB12E2" w:rsidP="00F26A6A">
      <w:pPr>
        <w:adjustRightInd/>
        <w:ind w:leftChars="50" w:left="105" w:firstLineChars="250" w:firstLine="524"/>
        <w:rPr>
          <w:rFonts w:ascii="ＭＳ 明朝" w:hAnsi="Times New Roman" w:cs="Times New Roman"/>
        </w:rPr>
      </w:pPr>
      <w:r w:rsidRPr="00CB12E2">
        <w:rPr>
          <w:rFonts w:ascii="ＭＳ 明朝" w:hAnsi="Times New Roman" w:cs="Times New Roman" w:hint="eastAsia"/>
        </w:rPr>
        <w:t>誠実に履行したことを証する書面を提出したとき（その者が、将来契約を履行しな</w:t>
      </w:r>
    </w:p>
    <w:p w:rsidR="00CB12E2" w:rsidRDefault="00CB12E2" w:rsidP="00F26A6A">
      <w:pPr>
        <w:adjustRightInd/>
        <w:ind w:leftChars="50" w:left="105" w:firstLineChars="250" w:firstLine="524"/>
        <w:rPr>
          <w:rFonts w:ascii="ＭＳ 明朝" w:hAnsi="Times New Roman" w:cs="Times New Roman"/>
        </w:rPr>
      </w:pPr>
      <w:r w:rsidRPr="00CB12E2">
        <w:rPr>
          <w:rFonts w:ascii="ＭＳ 明朝" w:hAnsi="Times New Roman" w:cs="Times New Roman" w:hint="eastAsia"/>
        </w:rPr>
        <w:t>いこととなるおそれがないと認められるときに限る。）。</w:t>
      </w:r>
    </w:p>
    <w:p w:rsidR="00CB12E2" w:rsidRPr="00CB12E2" w:rsidRDefault="00CB12E2" w:rsidP="00CB12E2">
      <w:pPr>
        <w:adjustRightInd/>
        <w:ind w:left="218" w:hanging="218"/>
        <w:rPr>
          <w:rFonts w:ascii="ＭＳ 明朝" w:hAnsi="Times New Roman" w:cs="Times New Roman"/>
        </w:rPr>
      </w:pPr>
    </w:p>
    <w:p w:rsidR="00CB12E2" w:rsidRPr="00CB12E2" w:rsidRDefault="00BC7424" w:rsidP="00CB12E2">
      <w:pPr>
        <w:adjustRightInd/>
        <w:ind w:left="218" w:hanging="218"/>
        <w:rPr>
          <w:rFonts w:ascii="ＭＳ 明朝" w:hAnsi="Times New Roman" w:cs="Times New Roman"/>
        </w:rPr>
      </w:pPr>
      <w:r>
        <w:rPr>
          <w:rFonts w:ascii="ＭＳ 明朝" w:hAnsi="Times New Roman" w:cs="Times New Roman" w:hint="eastAsia"/>
        </w:rPr>
        <w:t>１３</w:t>
      </w:r>
      <w:r w:rsidR="006D22B3">
        <w:rPr>
          <w:rFonts w:ascii="ＭＳ 明朝" w:hAnsi="Times New Roman" w:cs="Times New Roman" w:hint="eastAsia"/>
        </w:rPr>
        <w:t xml:space="preserve"> </w:t>
      </w:r>
      <w:r w:rsidR="00CB12E2" w:rsidRPr="00CB12E2">
        <w:rPr>
          <w:rFonts w:ascii="ＭＳ 明朝" w:hAnsi="Times New Roman" w:cs="Times New Roman" w:hint="eastAsia"/>
        </w:rPr>
        <w:t>その他</w:t>
      </w:r>
    </w:p>
    <w:p w:rsidR="00CB12E2" w:rsidRPr="00CB12E2" w:rsidRDefault="00CB12E2" w:rsidP="0016317F">
      <w:pPr>
        <w:adjustRightInd/>
        <w:ind w:firstLineChars="150" w:firstLine="314"/>
        <w:rPr>
          <w:rFonts w:ascii="ＭＳ 明朝" w:hAnsi="Times New Roman" w:cs="Times New Roman"/>
        </w:rPr>
      </w:pPr>
      <w:r w:rsidRPr="00CB12E2">
        <w:rPr>
          <w:rFonts w:ascii="ＭＳ 明朝" w:hAnsi="Times New Roman" w:cs="Times New Roman" w:hint="eastAsia"/>
        </w:rPr>
        <w:t>(1) この入札に係る契約は、地方自治法第234条の３に規定する長期継続契約とする。</w:t>
      </w:r>
    </w:p>
    <w:p w:rsidR="00F26A6A" w:rsidRDefault="00CB12E2" w:rsidP="00F26A6A">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この契約を締結した翌年度以降において、当該契約に係る歳入歳出予算の減額又は</w:t>
      </w:r>
      <w:r w:rsidR="00F26A6A">
        <w:rPr>
          <w:rFonts w:ascii="ＭＳ 明朝" w:hAnsi="Times New Roman" w:cs="Times New Roman" w:hint="eastAsia"/>
        </w:rPr>
        <w:t xml:space="preserve"> </w:t>
      </w:r>
    </w:p>
    <w:p w:rsidR="00CB12E2" w:rsidRPr="00CB12E2" w:rsidRDefault="00CB12E2" w:rsidP="00F26A6A">
      <w:pPr>
        <w:adjustRightInd/>
        <w:ind w:leftChars="50" w:left="105" w:firstLineChars="300" w:firstLine="629"/>
        <w:rPr>
          <w:rFonts w:ascii="ＭＳ 明朝" w:hAnsi="Times New Roman" w:cs="Times New Roman"/>
        </w:rPr>
      </w:pPr>
      <w:r w:rsidRPr="00CB12E2">
        <w:rPr>
          <w:rFonts w:ascii="ＭＳ 明朝" w:hAnsi="Times New Roman" w:cs="Times New Roman" w:hint="eastAsia"/>
        </w:rPr>
        <w:t>削除があった場合は、この契約を解除する。</w:t>
      </w:r>
    </w:p>
    <w:p w:rsidR="00CB12E2" w:rsidRDefault="00CB12E2" w:rsidP="0016317F">
      <w:pPr>
        <w:adjustRightInd/>
        <w:ind w:leftChars="100" w:left="210" w:firstLineChars="50" w:firstLine="105"/>
        <w:rPr>
          <w:rFonts w:ascii="ＭＳ 明朝" w:hAnsi="Times New Roman" w:cs="Times New Roman"/>
        </w:rPr>
      </w:pPr>
      <w:r w:rsidRPr="00CB12E2">
        <w:rPr>
          <w:rFonts w:ascii="ＭＳ 明朝" w:hAnsi="Times New Roman" w:cs="Times New Roman" w:hint="eastAsia"/>
        </w:rPr>
        <w:t>(2) その他の詳細は入札説明書による。</w:t>
      </w:r>
    </w:p>
    <w:p w:rsidR="00CB12E2" w:rsidRPr="00CB12E2" w:rsidRDefault="00CB12E2" w:rsidP="00CB12E2">
      <w:pPr>
        <w:adjustRightInd/>
        <w:ind w:left="218" w:hanging="218"/>
        <w:rPr>
          <w:rFonts w:ascii="ＭＳ 明朝" w:hAnsi="Times New Roman" w:cs="Times New Roman"/>
        </w:rPr>
      </w:pPr>
    </w:p>
    <w:p w:rsidR="00CB12E2" w:rsidRPr="00CB12E2" w:rsidRDefault="00BC7424" w:rsidP="00CB12E2">
      <w:pPr>
        <w:adjustRightInd/>
        <w:ind w:left="218" w:hanging="218"/>
        <w:rPr>
          <w:rFonts w:ascii="ＭＳ 明朝" w:hAnsi="Times New Roman" w:cs="Times New Roman"/>
        </w:rPr>
      </w:pPr>
      <w:r>
        <w:rPr>
          <w:rFonts w:ascii="ＭＳ 明朝" w:hAnsi="Times New Roman" w:cs="Times New Roman" w:hint="eastAsia"/>
        </w:rPr>
        <w:t>１４</w:t>
      </w:r>
      <w:r w:rsidR="006D22B3">
        <w:rPr>
          <w:rFonts w:ascii="ＭＳ 明朝" w:hAnsi="Times New Roman" w:cs="Times New Roman" w:hint="eastAsia"/>
        </w:rPr>
        <w:t xml:space="preserve"> </w:t>
      </w:r>
      <w:r w:rsidR="00CB12E2" w:rsidRPr="00CB12E2">
        <w:rPr>
          <w:rFonts w:ascii="ＭＳ 明朝" w:hAnsi="Times New Roman" w:cs="Times New Roman" w:hint="eastAsia"/>
        </w:rPr>
        <w:t>契約に関する事務を担当する部局の名称</w:t>
      </w:r>
    </w:p>
    <w:p w:rsidR="00CB12E2" w:rsidRPr="00CB12E2" w:rsidRDefault="00CB12E2" w:rsidP="0016317F">
      <w:pPr>
        <w:adjustRightInd/>
        <w:ind w:leftChars="50" w:left="105" w:firstLineChars="200" w:firstLine="419"/>
        <w:rPr>
          <w:rFonts w:ascii="ＭＳ 明朝" w:hAnsi="Times New Roman" w:cs="Times New Roman"/>
        </w:rPr>
      </w:pPr>
      <w:r w:rsidRPr="00CB12E2">
        <w:rPr>
          <w:rFonts w:ascii="ＭＳ 明朝" w:hAnsi="Times New Roman" w:cs="Times New Roman" w:hint="eastAsia"/>
        </w:rPr>
        <w:t>大分県立</w:t>
      </w:r>
      <w:r>
        <w:rPr>
          <w:rFonts w:ascii="ＭＳ 明朝" w:hAnsi="Times New Roman" w:cs="Times New Roman" w:hint="eastAsia"/>
        </w:rPr>
        <w:t>中津東高等</w:t>
      </w:r>
      <w:r w:rsidRPr="00CB12E2">
        <w:rPr>
          <w:rFonts w:ascii="ＭＳ 明朝" w:hAnsi="Times New Roman" w:cs="Times New Roman" w:hint="eastAsia"/>
        </w:rPr>
        <w:t>学校</w:t>
      </w:r>
    </w:p>
    <w:p w:rsidR="00E5122D" w:rsidRDefault="00CB12E2" w:rsidP="0016317F">
      <w:pPr>
        <w:adjustRightInd/>
        <w:ind w:leftChars="50" w:left="105" w:firstLineChars="200" w:firstLine="419"/>
        <w:rPr>
          <w:rFonts w:ascii="ＭＳ 明朝" w:hAnsi="Times New Roman" w:cs="Times New Roman"/>
          <w:color w:val="auto"/>
        </w:rPr>
      </w:pPr>
      <w:r w:rsidRPr="00D85F77">
        <w:rPr>
          <w:rFonts w:ascii="ＭＳ 明朝" w:hAnsi="Times New Roman" w:cs="Times New Roman" w:hint="eastAsia"/>
          <w:color w:val="auto"/>
        </w:rPr>
        <w:t>〒87</w:t>
      </w:r>
      <w:r>
        <w:rPr>
          <w:rFonts w:ascii="ＭＳ 明朝" w:hAnsi="Times New Roman" w:cs="Times New Roman" w:hint="eastAsia"/>
          <w:color w:val="auto"/>
        </w:rPr>
        <w:t>1</w:t>
      </w:r>
      <w:r w:rsidRPr="00D85F77">
        <w:rPr>
          <w:rFonts w:ascii="ＭＳ 明朝" w:hAnsi="Times New Roman" w:cs="Times New Roman" w:hint="eastAsia"/>
          <w:color w:val="auto"/>
        </w:rPr>
        <w:t>-</w:t>
      </w:r>
      <w:r>
        <w:rPr>
          <w:rFonts w:ascii="ＭＳ 明朝" w:hAnsi="Times New Roman" w:cs="Times New Roman" w:hint="eastAsia"/>
          <w:color w:val="auto"/>
        </w:rPr>
        <w:t>0004</w:t>
      </w:r>
      <w:r w:rsidRPr="00CB12E2">
        <w:rPr>
          <w:rFonts w:ascii="ＭＳ 明朝" w:hAnsi="Times New Roman" w:cs="Times New Roman" w:hint="eastAsia"/>
        </w:rPr>
        <w:t xml:space="preserve"> </w:t>
      </w:r>
      <w:r w:rsidRPr="00D85F77">
        <w:rPr>
          <w:rFonts w:ascii="ＭＳ 明朝" w:hAnsi="Times New Roman" w:cs="Times New Roman" w:hint="eastAsia"/>
          <w:color w:val="auto"/>
        </w:rPr>
        <w:t>大分県</w:t>
      </w:r>
      <w:r>
        <w:rPr>
          <w:rFonts w:ascii="ＭＳ 明朝" w:hAnsi="Times New Roman" w:cs="Times New Roman" w:hint="eastAsia"/>
          <w:color w:val="auto"/>
        </w:rPr>
        <w:t xml:space="preserve">中津市大字上如水１４５番地３　</w:t>
      </w:r>
    </w:p>
    <w:p w:rsidR="00CB12E2" w:rsidRPr="00CB12E2" w:rsidRDefault="00CB12E2" w:rsidP="0016317F">
      <w:pPr>
        <w:adjustRightInd/>
        <w:ind w:leftChars="50" w:left="105" w:firstLineChars="200" w:firstLine="419"/>
        <w:rPr>
          <w:rFonts w:ascii="ＭＳ 明朝" w:hAnsi="Times New Roman" w:cs="Times New Roman"/>
        </w:rPr>
      </w:pPr>
      <w:r w:rsidRPr="00D85F77">
        <w:rPr>
          <w:rFonts w:ascii="ＭＳ 明朝" w:hAnsi="Times New Roman" w:cs="Times New Roman" w:hint="eastAsia"/>
          <w:color w:val="auto"/>
        </w:rPr>
        <w:t>電話097</w:t>
      </w:r>
      <w:r>
        <w:rPr>
          <w:rFonts w:ascii="ＭＳ 明朝" w:hAnsi="Times New Roman" w:cs="Times New Roman" w:hint="eastAsia"/>
          <w:color w:val="auto"/>
        </w:rPr>
        <w:t>9</w:t>
      </w:r>
      <w:r w:rsidRPr="00D85F77">
        <w:rPr>
          <w:rFonts w:ascii="ＭＳ 明朝" w:hAnsi="Times New Roman" w:cs="Times New Roman" w:hint="eastAsia"/>
          <w:color w:val="auto"/>
        </w:rPr>
        <w:t>-</w:t>
      </w:r>
      <w:r>
        <w:rPr>
          <w:rFonts w:ascii="ＭＳ 明朝" w:hAnsi="Times New Roman" w:cs="Times New Roman" w:hint="eastAsia"/>
          <w:color w:val="auto"/>
        </w:rPr>
        <w:t>32</w:t>
      </w:r>
      <w:r w:rsidRPr="00D85F77">
        <w:rPr>
          <w:rFonts w:ascii="ＭＳ 明朝" w:hAnsi="Times New Roman" w:cs="Times New Roman" w:hint="eastAsia"/>
          <w:color w:val="auto"/>
        </w:rPr>
        <w:t>-</w:t>
      </w:r>
      <w:r>
        <w:rPr>
          <w:rFonts w:ascii="ＭＳ 明朝" w:hAnsi="Times New Roman" w:cs="Times New Roman" w:hint="eastAsia"/>
          <w:color w:val="auto"/>
        </w:rPr>
        <w:t>3800</w:t>
      </w:r>
      <w:bookmarkStart w:id="0" w:name="_GoBack"/>
      <w:bookmarkEnd w:id="0"/>
    </w:p>
    <w:p w:rsidR="00CB12E2" w:rsidRDefault="00CB12E2" w:rsidP="00CB12E2">
      <w:pPr>
        <w:adjustRightInd/>
        <w:ind w:left="218" w:hanging="218"/>
        <w:rPr>
          <w:rFonts w:ascii="ＭＳ 明朝" w:hAnsi="Times New Roman" w:cs="Times New Roman"/>
        </w:rPr>
      </w:pPr>
    </w:p>
    <w:sectPr w:rsidR="00CB12E2" w:rsidSect="008E4216">
      <w:footerReference w:type="default" r:id="rId8"/>
      <w:type w:val="continuous"/>
      <w:pgSz w:w="11906" w:h="16838" w:code="9"/>
      <w:pgMar w:top="1985" w:right="1701" w:bottom="1701" w:left="1701" w:header="720" w:footer="720" w:gutter="0"/>
      <w:pgNumType w:start="1"/>
      <w:cols w:space="720"/>
      <w:noEndnote/>
      <w:docGrid w:type="linesAndChars" w:linePitch="30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489" w:rsidRDefault="00974489">
      <w:r>
        <w:separator/>
      </w:r>
    </w:p>
  </w:endnote>
  <w:endnote w:type="continuationSeparator" w:id="0">
    <w:p w:rsidR="00974489" w:rsidRDefault="0097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38" w:rsidRDefault="00B7053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489" w:rsidRDefault="00974489">
      <w:r>
        <w:rPr>
          <w:rFonts w:ascii="ＭＳ 明朝" w:hAnsi="Times New Roman" w:cs="Times New Roman"/>
          <w:color w:val="auto"/>
          <w:sz w:val="2"/>
          <w:szCs w:val="2"/>
        </w:rPr>
        <w:continuationSeparator/>
      </w:r>
    </w:p>
  </w:footnote>
  <w:footnote w:type="continuationSeparator" w:id="0">
    <w:p w:rsidR="00974489" w:rsidRDefault="00974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E320C"/>
    <w:multiLevelType w:val="hybridMultilevel"/>
    <w:tmpl w:val="241CBB6A"/>
    <w:lvl w:ilvl="0" w:tplc="47A29FD4">
      <w:start w:val="5"/>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E44239A"/>
    <w:multiLevelType w:val="hybridMultilevel"/>
    <w:tmpl w:val="44B416BC"/>
    <w:lvl w:ilvl="0" w:tplc="A866DBF0">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8F1B5D"/>
    <w:multiLevelType w:val="hybridMultilevel"/>
    <w:tmpl w:val="BB309D14"/>
    <w:lvl w:ilvl="0" w:tplc="4A26E3AC">
      <w:start w:val="1"/>
      <w:numFmt w:val="iroha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41504D61"/>
    <w:multiLevelType w:val="hybridMultilevel"/>
    <w:tmpl w:val="B544834A"/>
    <w:lvl w:ilvl="0" w:tplc="1C8A574E">
      <w:start w:val="1"/>
      <w:numFmt w:val="decimal"/>
      <w:lvlText w:val="(%1)"/>
      <w:lvlJc w:val="left"/>
      <w:pPr>
        <w:ind w:left="645" w:hanging="420"/>
      </w:pPr>
      <w:rPr>
        <w:rFonts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5"/>
  <w:drawingGridVerticalSpacing w:val="152"/>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CC"/>
    <w:rsid w:val="0000660F"/>
    <w:rsid w:val="000133CC"/>
    <w:rsid w:val="00025558"/>
    <w:rsid w:val="0004196A"/>
    <w:rsid w:val="00056ABB"/>
    <w:rsid w:val="000600FF"/>
    <w:rsid w:val="00083214"/>
    <w:rsid w:val="000873E7"/>
    <w:rsid w:val="00092FF0"/>
    <w:rsid w:val="000A7CCF"/>
    <w:rsid w:val="000B0B43"/>
    <w:rsid w:val="000B367B"/>
    <w:rsid w:val="000C1C00"/>
    <w:rsid w:val="000D2ED7"/>
    <w:rsid w:val="000D6E7F"/>
    <w:rsid w:val="000E2E76"/>
    <w:rsid w:val="000F3E5D"/>
    <w:rsid w:val="001074BB"/>
    <w:rsid w:val="00111F0E"/>
    <w:rsid w:val="00113C53"/>
    <w:rsid w:val="001248DA"/>
    <w:rsid w:val="00132F81"/>
    <w:rsid w:val="0013676D"/>
    <w:rsid w:val="00136D33"/>
    <w:rsid w:val="00142901"/>
    <w:rsid w:val="00142C5F"/>
    <w:rsid w:val="00156C33"/>
    <w:rsid w:val="00156C54"/>
    <w:rsid w:val="0016317F"/>
    <w:rsid w:val="00166918"/>
    <w:rsid w:val="00173E2C"/>
    <w:rsid w:val="001839A8"/>
    <w:rsid w:val="001861CD"/>
    <w:rsid w:val="001A4153"/>
    <w:rsid w:val="001A69B9"/>
    <w:rsid w:val="001D0D5A"/>
    <w:rsid w:val="001D2380"/>
    <w:rsid w:val="001E2AD2"/>
    <w:rsid w:val="001E67AB"/>
    <w:rsid w:val="001E7A79"/>
    <w:rsid w:val="001E7C71"/>
    <w:rsid w:val="001E7CCA"/>
    <w:rsid w:val="00204579"/>
    <w:rsid w:val="00212097"/>
    <w:rsid w:val="00216B2F"/>
    <w:rsid w:val="002222C1"/>
    <w:rsid w:val="00230584"/>
    <w:rsid w:val="00267A66"/>
    <w:rsid w:val="00267B91"/>
    <w:rsid w:val="00271E14"/>
    <w:rsid w:val="0027349B"/>
    <w:rsid w:val="00275168"/>
    <w:rsid w:val="00290591"/>
    <w:rsid w:val="00290DFD"/>
    <w:rsid w:val="002B18E3"/>
    <w:rsid w:val="002D4BE2"/>
    <w:rsid w:val="002E7556"/>
    <w:rsid w:val="002F3AC1"/>
    <w:rsid w:val="002F5447"/>
    <w:rsid w:val="003028E0"/>
    <w:rsid w:val="00313C3B"/>
    <w:rsid w:val="003209D9"/>
    <w:rsid w:val="00322FD1"/>
    <w:rsid w:val="003274A0"/>
    <w:rsid w:val="00330873"/>
    <w:rsid w:val="0033528F"/>
    <w:rsid w:val="003436FC"/>
    <w:rsid w:val="00357F2A"/>
    <w:rsid w:val="003A0B08"/>
    <w:rsid w:val="003D4CA4"/>
    <w:rsid w:val="00412DA3"/>
    <w:rsid w:val="00442413"/>
    <w:rsid w:val="004461D4"/>
    <w:rsid w:val="00471DF3"/>
    <w:rsid w:val="0048347C"/>
    <w:rsid w:val="00485346"/>
    <w:rsid w:val="00491E42"/>
    <w:rsid w:val="004A3D39"/>
    <w:rsid w:val="004B2F8B"/>
    <w:rsid w:val="004C1971"/>
    <w:rsid w:val="004D5A64"/>
    <w:rsid w:val="004F0E46"/>
    <w:rsid w:val="005169ED"/>
    <w:rsid w:val="00517A0E"/>
    <w:rsid w:val="00534BA2"/>
    <w:rsid w:val="00537DBB"/>
    <w:rsid w:val="00543FA1"/>
    <w:rsid w:val="005523F9"/>
    <w:rsid w:val="005758F3"/>
    <w:rsid w:val="00584EAC"/>
    <w:rsid w:val="005B1F75"/>
    <w:rsid w:val="005D3256"/>
    <w:rsid w:val="005E38E3"/>
    <w:rsid w:val="005E6EE5"/>
    <w:rsid w:val="00600F30"/>
    <w:rsid w:val="00601A55"/>
    <w:rsid w:val="006074B5"/>
    <w:rsid w:val="00610EDF"/>
    <w:rsid w:val="00635419"/>
    <w:rsid w:val="00645BFE"/>
    <w:rsid w:val="006468D5"/>
    <w:rsid w:val="006671C4"/>
    <w:rsid w:val="006815E2"/>
    <w:rsid w:val="00692517"/>
    <w:rsid w:val="00694147"/>
    <w:rsid w:val="006A09B7"/>
    <w:rsid w:val="006A69A0"/>
    <w:rsid w:val="006B4F69"/>
    <w:rsid w:val="006D22B3"/>
    <w:rsid w:val="006D7734"/>
    <w:rsid w:val="006F7491"/>
    <w:rsid w:val="0072594C"/>
    <w:rsid w:val="00726972"/>
    <w:rsid w:val="007357C5"/>
    <w:rsid w:val="00753420"/>
    <w:rsid w:val="00755338"/>
    <w:rsid w:val="007565AD"/>
    <w:rsid w:val="00787336"/>
    <w:rsid w:val="00790EAA"/>
    <w:rsid w:val="007A5F84"/>
    <w:rsid w:val="007B71D9"/>
    <w:rsid w:val="007C3AC5"/>
    <w:rsid w:val="007C5FB6"/>
    <w:rsid w:val="007D23CC"/>
    <w:rsid w:val="007D463D"/>
    <w:rsid w:val="007E27A5"/>
    <w:rsid w:val="007F1AD5"/>
    <w:rsid w:val="007F2105"/>
    <w:rsid w:val="00803999"/>
    <w:rsid w:val="00804689"/>
    <w:rsid w:val="008243D5"/>
    <w:rsid w:val="00837C55"/>
    <w:rsid w:val="008526B6"/>
    <w:rsid w:val="008671D0"/>
    <w:rsid w:val="00867922"/>
    <w:rsid w:val="00875098"/>
    <w:rsid w:val="00876383"/>
    <w:rsid w:val="0088752A"/>
    <w:rsid w:val="00887741"/>
    <w:rsid w:val="00890C38"/>
    <w:rsid w:val="00895A86"/>
    <w:rsid w:val="008B22FB"/>
    <w:rsid w:val="008C3CCD"/>
    <w:rsid w:val="008D3AA7"/>
    <w:rsid w:val="008D3F92"/>
    <w:rsid w:val="008D4914"/>
    <w:rsid w:val="008D63A5"/>
    <w:rsid w:val="008D748F"/>
    <w:rsid w:val="008E4216"/>
    <w:rsid w:val="008E7A6C"/>
    <w:rsid w:val="008F06E2"/>
    <w:rsid w:val="008F3459"/>
    <w:rsid w:val="00911C65"/>
    <w:rsid w:val="009137B3"/>
    <w:rsid w:val="009365BD"/>
    <w:rsid w:val="00936B79"/>
    <w:rsid w:val="00947E51"/>
    <w:rsid w:val="00967A2F"/>
    <w:rsid w:val="00974489"/>
    <w:rsid w:val="009755D2"/>
    <w:rsid w:val="00992C6B"/>
    <w:rsid w:val="009A18A8"/>
    <w:rsid w:val="009A3DB4"/>
    <w:rsid w:val="009A7BEC"/>
    <w:rsid w:val="009A7F84"/>
    <w:rsid w:val="009C3199"/>
    <w:rsid w:val="009D6C24"/>
    <w:rsid w:val="009E4ABE"/>
    <w:rsid w:val="009E572A"/>
    <w:rsid w:val="00A2340C"/>
    <w:rsid w:val="00A3572C"/>
    <w:rsid w:val="00A36D94"/>
    <w:rsid w:val="00A45696"/>
    <w:rsid w:val="00A46521"/>
    <w:rsid w:val="00A52770"/>
    <w:rsid w:val="00A70CCF"/>
    <w:rsid w:val="00A742E1"/>
    <w:rsid w:val="00A82243"/>
    <w:rsid w:val="00A92502"/>
    <w:rsid w:val="00AB224A"/>
    <w:rsid w:val="00AB4EDC"/>
    <w:rsid w:val="00AB6A38"/>
    <w:rsid w:val="00AB7A10"/>
    <w:rsid w:val="00AD6E51"/>
    <w:rsid w:val="00AF769D"/>
    <w:rsid w:val="00B10A15"/>
    <w:rsid w:val="00B31BE9"/>
    <w:rsid w:val="00B46EAB"/>
    <w:rsid w:val="00B5265A"/>
    <w:rsid w:val="00B53952"/>
    <w:rsid w:val="00B62967"/>
    <w:rsid w:val="00B67148"/>
    <w:rsid w:val="00B70538"/>
    <w:rsid w:val="00B74D4E"/>
    <w:rsid w:val="00B82ABC"/>
    <w:rsid w:val="00B836FC"/>
    <w:rsid w:val="00BB352A"/>
    <w:rsid w:val="00BC4214"/>
    <w:rsid w:val="00BC5227"/>
    <w:rsid w:val="00BC7424"/>
    <w:rsid w:val="00BD3417"/>
    <w:rsid w:val="00BD39F7"/>
    <w:rsid w:val="00BD6A0A"/>
    <w:rsid w:val="00BE623D"/>
    <w:rsid w:val="00BE6F15"/>
    <w:rsid w:val="00BE7B97"/>
    <w:rsid w:val="00C02400"/>
    <w:rsid w:val="00C1603A"/>
    <w:rsid w:val="00C16B47"/>
    <w:rsid w:val="00C23556"/>
    <w:rsid w:val="00C25F0C"/>
    <w:rsid w:val="00C27571"/>
    <w:rsid w:val="00C36940"/>
    <w:rsid w:val="00C37001"/>
    <w:rsid w:val="00C707A3"/>
    <w:rsid w:val="00C7203E"/>
    <w:rsid w:val="00C76952"/>
    <w:rsid w:val="00C90DB6"/>
    <w:rsid w:val="00C928EF"/>
    <w:rsid w:val="00CA0828"/>
    <w:rsid w:val="00CA30E7"/>
    <w:rsid w:val="00CA6CA4"/>
    <w:rsid w:val="00CB12E2"/>
    <w:rsid w:val="00CC3A6C"/>
    <w:rsid w:val="00CC5BBE"/>
    <w:rsid w:val="00CE6E8C"/>
    <w:rsid w:val="00D2785F"/>
    <w:rsid w:val="00D31807"/>
    <w:rsid w:val="00D36076"/>
    <w:rsid w:val="00D46AA9"/>
    <w:rsid w:val="00D5720A"/>
    <w:rsid w:val="00D639DB"/>
    <w:rsid w:val="00D770E4"/>
    <w:rsid w:val="00D85F77"/>
    <w:rsid w:val="00D91BF2"/>
    <w:rsid w:val="00D91C10"/>
    <w:rsid w:val="00DA3994"/>
    <w:rsid w:val="00DB0CEE"/>
    <w:rsid w:val="00DB4D0F"/>
    <w:rsid w:val="00DB5E1E"/>
    <w:rsid w:val="00DC0925"/>
    <w:rsid w:val="00DC32D7"/>
    <w:rsid w:val="00DC3486"/>
    <w:rsid w:val="00DD0BDC"/>
    <w:rsid w:val="00DD67CD"/>
    <w:rsid w:val="00E37E91"/>
    <w:rsid w:val="00E411CD"/>
    <w:rsid w:val="00E418BD"/>
    <w:rsid w:val="00E43FE1"/>
    <w:rsid w:val="00E5122D"/>
    <w:rsid w:val="00E731AD"/>
    <w:rsid w:val="00E842FF"/>
    <w:rsid w:val="00E94CD9"/>
    <w:rsid w:val="00EA691D"/>
    <w:rsid w:val="00EB68C9"/>
    <w:rsid w:val="00EC633D"/>
    <w:rsid w:val="00ED058C"/>
    <w:rsid w:val="00ED74B4"/>
    <w:rsid w:val="00ED7E15"/>
    <w:rsid w:val="00F02965"/>
    <w:rsid w:val="00F12FC1"/>
    <w:rsid w:val="00F15EBF"/>
    <w:rsid w:val="00F17C89"/>
    <w:rsid w:val="00F26A6A"/>
    <w:rsid w:val="00F34692"/>
    <w:rsid w:val="00F36609"/>
    <w:rsid w:val="00F36616"/>
    <w:rsid w:val="00F4297B"/>
    <w:rsid w:val="00F53160"/>
    <w:rsid w:val="00F54C45"/>
    <w:rsid w:val="00F55C82"/>
    <w:rsid w:val="00F77423"/>
    <w:rsid w:val="00F82257"/>
    <w:rsid w:val="00F8268F"/>
    <w:rsid w:val="00F9771F"/>
    <w:rsid w:val="00FA12FA"/>
    <w:rsid w:val="00FA4661"/>
    <w:rsid w:val="00FB1374"/>
    <w:rsid w:val="00FB5D36"/>
    <w:rsid w:val="00FD177C"/>
    <w:rsid w:val="00FE1606"/>
    <w:rsid w:val="00FE5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91150BB"/>
  <w14:defaultImageDpi w14:val="0"/>
  <w15:docId w15:val="{D9DB03A8-ACA0-4F71-B3D5-7FFB4E8A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Century" w:hAnsi="Century" w:cs="ＭＳ 明朝"/>
      <w:color w:val="000000"/>
      <w:sz w:val="21"/>
      <w:szCs w:val="21"/>
    </w:rPr>
  </w:style>
  <w:style w:type="paragraph" w:styleId="1">
    <w:name w:val="heading 1"/>
    <w:basedOn w:val="a"/>
    <w:next w:val="a"/>
    <w:link w:val="10"/>
    <w:uiPriority w:val="9"/>
    <w:qFormat/>
    <w:rsid w:val="00173E2C"/>
    <w:pPr>
      <w:keepNext/>
      <w:outlineLvl w:val="0"/>
    </w:pPr>
    <w:rPr>
      <w:rFonts w:asciiTheme="majorHAnsi" w:eastAsiaTheme="majorEastAsia" w:hAnsiTheme="majorHAnsi" w:cs="Times New Roman"/>
      <w:sz w:val="24"/>
      <w:szCs w:val="24"/>
    </w:rPr>
  </w:style>
  <w:style w:type="paragraph" w:styleId="2">
    <w:name w:val="heading 2"/>
    <w:basedOn w:val="a"/>
    <w:next w:val="a"/>
    <w:link w:val="20"/>
    <w:uiPriority w:val="9"/>
    <w:semiHidden/>
    <w:unhideWhenUsed/>
    <w:qFormat/>
    <w:rsid w:val="001E7C71"/>
    <w:pPr>
      <w:keepNext/>
      <w:outlineLvl w:val="1"/>
    </w:pPr>
    <w:rPr>
      <w:rFonts w:asciiTheme="majorHAnsi" w:eastAsiaTheme="majorEastAsia" w:hAnsiTheme="majorHAnsi" w:cs="Times New Roman"/>
    </w:rPr>
  </w:style>
  <w:style w:type="paragraph" w:styleId="3">
    <w:name w:val="heading 3"/>
    <w:basedOn w:val="a"/>
    <w:next w:val="a"/>
    <w:link w:val="30"/>
    <w:uiPriority w:val="9"/>
    <w:semiHidden/>
    <w:unhideWhenUsed/>
    <w:qFormat/>
    <w:rsid w:val="001A4153"/>
    <w:pPr>
      <w:keepNext/>
      <w:ind w:leftChars="400" w:left="400"/>
      <w:outlineLvl w:val="2"/>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73E2C"/>
    <w:rPr>
      <w:rFonts w:asciiTheme="majorHAnsi" w:eastAsiaTheme="majorEastAsia" w:hAnsiTheme="majorHAnsi" w:cs="Times New Roman"/>
      <w:color w:val="000000"/>
      <w:sz w:val="24"/>
      <w:szCs w:val="24"/>
    </w:rPr>
  </w:style>
  <w:style w:type="character" w:customStyle="1" w:styleId="20">
    <w:name w:val="見出し 2 (文字)"/>
    <w:basedOn w:val="a0"/>
    <w:link w:val="2"/>
    <w:uiPriority w:val="9"/>
    <w:semiHidden/>
    <w:locked/>
    <w:rsid w:val="001E7C71"/>
    <w:rPr>
      <w:rFonts w:asciiTheme="majorHAnsi" w:eastAsiaTheme="majorEastAsia" w:hAnsiTheme="majorHAnsi" w:cs="Times New Roman"/>
      <w:color w:val="000000"/>
      <w:sz w:val="21"/>
      <w:szCs w:val="21"/>
    </w:rPr>
  </w:style>
  <w:style w:type="character" w:customStyle="1" w:styleId="30">
    <w:name w:val="見出し 3 (文字)"/>
    <w:basedOn w:val="a0"/>
    <w:link w:val="3"/>
    <w:uiPriority w:val="9"/>
    <w:semiHidden/>
    <w:locked/>
    <w:rsid w:val="001A4153"/>
    <w:rPr>
      <w:rFonts w:asciiTheme="majorHAnsi" w:eastAsiaTheme="majorEastAsia" w:hAnsiTheme="majorHAnsi" w:cs="Times New Roman"/>
      <w:color w:val="000000"/>
      <w:sz w:val="21"/>
      <w:szCs w:val="21"/>
    </w:rPr>
  </w:style>
  <w:style w:type="paragraph" w:styleId="a3">
    <w:name w:val="header"/>
    <w:basedOn w:val="a"/>
    <w:link w:val="a4"/>
    <w:uiPriority w:val="99"/>
    <w:unhideWhenUsed/>
    <w:rsid w:val="000133CC"/>
    <w:pPr>
      <w:tabs>
        <w:tab w:val="center" w:pos="4252"/>
        <w:tab w:val="right" w:pos="8504"/>
      </w:tabs>
      <w:snapToGrid w:val="0"/>
    </w:pPr>
  </w:style>
  <w:style w:type="character" w:customStyle="1" w:styleId="a4">
    <w:name w:val="ヘッダー (文字)"/>
    <w:basedOn w:val="a0"/>
    <w:link w:val="a3"/>
    <w:uiPriority w:val="99"/>
    <w:locked/>
    <w:rsid w:val="000133CC"/>
    <w:rPr>
      <w:rFonts w:ascii="Century" w:hAnsi="Century" w:cs="ＭＳ 明朝"/>
      <w:color w:val="000000"/>
      <w:kern w:val="0"/>
      <w:sz w:val="21"/>
      <w:szCs w:val="21"/>
    </w:rPr>
  </w:style>
  <w:style w:type="paragraph" w:styleId="a5">
    <w:name w:val="footer"/>
    <w:basedOn w:val="a"/>
    <w:link w:val="a6"/>
    <w:uiPriority w:val="99"/>
    <w:unhideWhenUsed/>
    <w:rsid w:val="000133CC"/>
    <w:pPr>
      <w:tabs>
        <w:tab w:val="center" w:pos="4252"/>
        <w:tab w:val="right" w:pos="8504"/>
      </w:tabs>
      <w:snapToGrid w:val="0"/>
    </w:pPr>
  </w:style>
  <w:style w:type="character" w:customStyle="1" w:styleId="a6">
    <w:name w:val="フッター (文字)"/>
    <w:basedOn w:val="a0"/>
    <w:link w:val="a5"/>
    <w:uiPriority w:val="99"/>
    <w:locked/>
    <w:rsid w:val="000133CC"/>
    <w:rPr>
      <w:rFonts w:ascii="Century" w:hAnsi="Century" w:cs="ＭＳ 明朝"/>
      <w:color w:val="000000"/>
      <w:kern w:val="0"/>
      <w:sz w:val="21"/>
      <w:szCs w:val="21"/>
    </w:rPr>
  </w:style>
  <w:style w:type="paragraph" w:styleId="a7">
    <w:name w:val="TOC Heading"/>
    <w:basedOn w:val="1"/>
    <w:next w:val="a"/>
    <w:uiPriority w:val="39"/>
    <w:semiHidden/>
    <w:unhideWhenUsed/>
    <w:qFormat/>
    <w:rsid w:val="00173E2C"/>
    <w:pPr>
      <w:keepLines/>
      <w:widowControl/>
      <w:overflowPunct/>
      <w:adjustRightInd/>
      <w:spacing w:before="480" w:line="276" w:lineRule="auto"/>
      <w:textAlignment w:val="auto"/>
      <w:outlineLvl w:val="9"/>
    </w:pPr>
    <w:rPr>
      <w:b/>
      <w:bCs/>
      <w:color w:val="365F91"/>
      <w:sz w:val="28"/>
      <w:szCs w:val="28"/>
    </w:rPr>
  </w:style>
  <w:style w:type="paragraph" w:styleId="21">
    <w:name w:val="toc 2"/>
    <w:basedOn w:val="a"/>
    <w:next w:val="a"/>
    <w:autoRedefine/>
    <w:uiPriority w:val="39"/>
    <w:unhideWhenUsed/>
    <w:rsid w:val="00173E2C"/>
    <w:pPr>
      <w:ind w:leftChars="100" w:left="210"/>
    </w:pPr>
  </w:style>
  <w:style w:type="paragraph" w:styleId="11">
    <w:name w:val="toc 1"/>
    <w:basedOn w:val="a"/>
    <w:next w:val="a"/>
    <w:autoRedefine/>
    <w:uiPriority w:val="39"/>
    <w:unhideWhenUsed/>
    <w:rsid w:val="00173E2C"/>
  </w:style>
  <w:style w:type="character" w:styleId="a8">
    <w:name w:val="Hyperlink"/>
    <w:basedOn w:val="a0"/>
    <w:uiPriority w:val="99"/>
    <w:unhideWhenUsed/>
    <w:rsid w:val="00173E2C"/>
    <w:rPr>
      <w:rFonts w:cs="Times New Roman"/>
      <w:color w:val="0000FF"/>
      <w:u w:val="single"/>
    </w:rPr>
  </w:style>
  <w:style w:type="paragraph" w:styleId="a9">
    <w:name w:val="Balloon Text"/>
    <w:basedOn w:val="a"/>
    <w:link w:val="aa"/>
    <w:uiPriority w:val="99"/>
    <w:semiHidden/>
    <w:unhideWhenUsed/>
    <w:rsid w:val="009A18A8"/>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A18A8"/>
    <w:rPr>
      <w:rFonts w:asciiTheme="majorHAnsi" w:eastAsiaTheme="majorEastAsia" w:hAnsiTheme="majorHAnsi" w:cs="Times New Roman"/>
      <w:color w:val="000000"/>
      <w:sz w:val="18"/>
      <w:szCs w:val="18"/>
    </w:rPr>
  </w:style>
  <w:style w:type="paragraph" w:styleId="ab">
    <w:name w:val="Date"/>
    <w:basedOn w:val="a"/>
    <w:next w:val="a"/>
    <w:link w:val="ac"/>
    <w:uiPriority w:val="99"/>
    <w:semiHidden/>
    <w:unhideWhenUsed/>
    <w:rsid w:val="003A0B08"/>
  </w:style>
  <w:style w:type="character" w:customStyle="1" w:styleId="ac">
    <w:name w:val="日付 (文字)"/>
    <w:basedOn w:val="a0"/>
    <w:link w:val="ab"/>
    <w:uiPriority w:val="99"/>
    <w:semiHidden/>
    <w:locked/>
    <w:rsid w:val="003A0B08"/>
    <w:rPr>
      <w:rFonts w:ascii="Century" w:hAnsi="Century" w:cs="ＭＳ 明朝"/>
      <w:color w:val="000000"/>
      <w:sz w:val="21"/>
      <w:szCs w:val="21"/>
    </w:rPr>
  </w:style>
  <w:style w:type="paragraph" w:styleId="ad">
    <w:name w:val="List Paragraph"/>
    <w:basedOn w:val="a"/>
    <w:uiPriority w:val="34"/>
    <w:qFormat/>
    <w:rsid w:val="00F54C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6575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0E2AA-4B0C-4086-AB24-342E6D1B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2456</Words>
  <Characters>296</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直感的</vt:lpstr>
    </vt:vector>
  </TitlesOfParts>
  <Company>大分県</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直感的</dc:title>
  <dc:subject/>
  <dc:creator>oitapref</dc:creator>
  <cp:keywords/>
  <dc:description/>
  <cp:lastModifiedBy>Windows ユーザー</cp:lastModifiedBy>
  <cp:revision>18</cp:revision>
  <cp:lastPrinted>2024-10-16T07:21:00Z</cp:lastPrinted>
  <dcterms:created xsi:type="dcterms:W3CDTF">2024-10-16T08:13:00Z</dcterms:created>
  <dcterms:modified xsi:type="dcterms:W3CDTF">2024-11-26T07:51:00Z</dcterms:modified>
</cp:coreProperties>
</file>