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047EC" w14:textId="3C598220" w:rsidR="005B6BFE" w:rsidRDefault="005B6BFE" w:rsidP="005B6BFE">
      <w:pPr>
        <w:jc w:val="left"/>
      </w:pPr>
      <w:r>
        <w:rPr>
          <w:rFonts w:hint="eastAsia"/>
        </w:rPr>
        <w:t>（別添１）</w:t>
      </w:r>
    </w:p>
    <w:p w14:paraId="270C0D24" w14:textId="4A0958CB" w:rsidR="004D3F52" w:rsidRDefault="005754D4" w:rsidP="005B6BFE">
      <w:pPr>
        <w:jc w:val="center"/>
      </w:pPr>
      <w:r>
        <w:rPr>
          <w:rFonts w:hint="eastAsia"/>
        </w:rPr>
        <w:t>紙入札による手続き</w:t>
      </w:r>
    </w:p>
    <w:p w14:paraId="3F2AC237" w14:textId="66699F01" w:rsidR="005754D4" w:rsidRDefault="005754D4"/>
    <w:p w14:paraId="7D05E032" w14:textId="11BEE8D2" w:rsidR="005754D4" w:rsidRDefault="005754D4">
      <w:r>
        <w:rPr>
          <w:rFonts w:hint="eastAsia"/>
        </w:rPr>
        <w:t xml:space="preserve">１　</w:t>
      </w:r>
      <w:r w:rsidRPr="005754D4">
        <w:rPr>
          <w:rFonts w:hint="eastAsia"/>
        </w:rPr>
        <w:t>紙による入札書の提出申込みについて</w:t>
      </w:r>
    </w:p>
    <w:p w14:paraId="63F68C0A" w14:textId="7D6CA1AC" w:rsidR="005754D4" w:rsidRDefault="005754D4" w:rsidP="005754D4">
      <w:pPr>
        <w:ind w:leftChars="100" w:left="210"/>
      </w:pPr>
      <w:r w:rsidRPr="005754D4">
        <w:rPr>
          <w:rFonts w:hint="eastAsia"/>
        </w:rPr>
        <w:t>紙による入札書を提出しようとする場合は、「大分県電子入札運用基準」に定める「紙入札</w:t>
      </w:r>
      <w:r w:rsidRPr="005754D4">
        <w:t>(見積) 参加届出書(様式第2号)」 2部を入札参加申請期限までに大分県立</w:t>
      </w:r>
      <w:r w:rsidR="00B178CD">
        <w:rPr>
          <w:rFonts w:hint="eastAsia"/>
        </w:rPr>
        <w:t>国東</w:t>
      </w:r>
      <w:r w:rsidRPr="005754D4">
        <w:t>高等学校 事務室へ提出し、承認を受けてください。</w:t>
      </w:r>
    </w:p>
    <w:p w14:paraId="7615204A" w14:textId="2384BDAE" w:rsidR="005754D4" w:rsidRDefault="005754D4" w:rsidP="005754D4"/>
    <w:p w14:paraId="366D8D5C" w14:textId="52FDFA0D" w:rsidR="005754D4" w:rsidRDefault="005754D4" w:rsidP="005754D4">
      <w:r>
        <w:rPr>
          <w:rFonts w:hint="eastAsia"/>
        </w:rPr>
        <w:t xml:space="preserve">２　</w:t>
      </w:r>
      <w:r w:rsidRPr="005754D4">
        <w:rPr>
          <w:rFonts w:hint="eastAsia"/>
        </w:rPr>
        <w:t>紙による入札書の提出方法</w:t>
      </w:r>
    </w:p>
    <w:p w14:paraId="6140D344" w14:textId="77777777" w:rsidR="005754D4" w:rsidRDefault="005754D4" w:rsidP="005754D4">
      <w:r>
        <w:rPr>
          <w:rFonts w:hint="eastAsia"/>
        </w:rPr>
        <w:t xml:space="preserve">　</w:t>
      </w:r>
      <w:r>
        <w:t>(1) 郵送する場合</w:t>
      </w:r>
    </w:p>
    <w:p w14:paraId="0EF5B48B" w14:textId="77777777" w:rsidR="005754D4" w:rsidRDefault="005754D4" w:rsidP="005754D4">
      <w:pPr>
        <w:ind w:firstLineChars="100" w:firstLine="210"/>
      </w:pPr>
      <w:r>
        <w:rPr>
          <w:rFonts w:hint="eastAsia"/>
        </w:rPr>
        <w:t>ア</w:t>
      </w:r>
      <w:r>
        <w:t xml:space="preserve"> 郵送の方法</w:t>
      </w:r>
    </w:p>
    <w:p w14:paraId="395AEBF1" w14:textId="631C82A7" w:rsidR="005754D4" w:rsidRDefault="005754D4" w:rsidP="005754D4">
      <w:pPr>
        <w:ind w:leftChars="200" w:left="630" w:hangingChars="100" w:hanging="210"/>
      </w:pPr>
      <w:r>
        <w:rPr>
          <w:rFonts w:hint="eastAsia"/>
        </w:rPr>
        <w:t>・「一般書留」または「簡易書留」のいずれかの方法で郵送してください。普通郵便やメール便または特定記録郵便など、その他の方法による入札は受付できません。</w:t>
      </w:r>
    </w:p>
    <w:p w14:paraId="3CFE112C" w14:textId="7305D8D1" w:rsidR="005754D4" w:rsidRDefault="005754D4" w:rsidP="005754D4">
      <w:pPr>
        <w:ind w:firstLineChars="200" w:firstLine="420"/>
      </w:pPr>
      <w:r>
        <w:rPr>
          <w:rFonts w:hint="eastAsia"/>
        </w:rPr>
        <w:t>・入札書は、二重封筒（入札書用封筒及び郵送用外封筒）で郵送してください。</w:t>
      </w:r>
    </w:p>
    <w:p w14:paraId="7AB4432E" w14:textId="425BC7CE" w:rsidR="005754D4" w:rsidRDefault="005754D4" w:rsidP="005754D4">
      <w:pPr>
        <w:ind w:leftChars="200" w:left="630" w:hangingChars="100" w:hanging="210"/>
      </w:pPr>
      <w:r>
        <w:rPr>
          <w:rFonts w:hint="eastAsia"/>
        </w:rPr>
        <w:t>・入札書の到達期限は、入札公告に記載している期限までです。期限までに到達しなかった場合は、入札辞退となります。</w:t>
      </w:r>
    </w:p>
    <w:p w14:paraId="4FCB4B8C" w14:textId="560D09AB" w:rsidR="005754D4" w:rsidRDefault="005754D4" w:rsidP="005754D4">
      <w:pPr>
        <w:ind w:firstLineChars="200" w:firstLine="420"/>
      </w:pPr>
      <w:r>
        <w:rPr>
          <w:rFonts w:hint="eastAsia"/>
        </w:rPr>
        <w:t>・郵便入札に要する費用については、すべて入札参加者の負担となります。</w:t>
      </w:r>
    </w:p>
    <w:p w14:paraId="2DFD8AAA" w14:textId="77777777" w:rsidR="005754D4" w:rsidRDefault="005754D4" w:rsidP="005754D4">
      <w:pPr>
        <w:ind w:firstLineChars="100" w:firstLine="210"/>
      </w:pPr>
      <w:r>
        <w:rPr>
          <w:rFonts w:hint="eastAsia"/>
        </w:rPr>
        <w:t>イ</w:t>
      </w:r>
      <w:r>
        <w:t xml:space="preserve"> 入札書用封筒について</w:t>
      </w:r>
    </w:p>
    <w:p w14:paraId="6A12F7B7" w14:textId="16D73FF6" w:rsidR="005754D4" w:rsidRDefault="005754D4" w:rsidP="005754D4">
      <w:pPr>
        <w:ind w:leftChars="200" w:left="630" w:hangingChars="100" w:hanging="210"/>
      </w:pPr>
      <w:r>
        <w:rPr>
          <w:rFonts w:hint="eastAsia"/>
        </w:rPr>
        <w:t>・封筒の規格は、長形</w:t>
      </w:r>
      <w:r>
        <w:t>40号（90mm×225mm）または長形3号（120mm×235mm）を使用してください。</w:t>
      </w:r>
    </w:p>
    <w:p w14:paraId="0A87BCF9" w14:textId="5ABD8633" w:rsidR="005754D4" w:rsidRDefault="005754D4" w:rsidP="005754D4">
      <w:pPr>
        <w:ind w:leftChars="200" w:left="630" w:hangingChars="100" w:hanging="210"/>
      </w:pPr>
      <w:r>
        <w:rPr>
          <w:rFonts w:hint="eastAsia"/>
        </w:rPr>
        <w:t>・内封筒に封入する入札書は</w:t>
      </w:r>
      <w:r>
        <w:t>1通のみとしてください。複数の入札書を入れて郵送された場合はすべて無効となります。</w:t>
      </w:r>
    </w:p>
    <w:p w14:paraId="6C433229" w14:textId="33D23775" w:rsidR="005754D4" w:rsidRPr="005754D4" w:rsidRDefault="005754D4" w:rsidP="005754D4">
      <w:pPr>
        <w:ind w:firstLineChars="200" w:firstLine="420"/>
      </w:pPr>
      <w:r>
        <w:rPr>
          <w:rFonts w:hint="eastAsia"/>
        </w:rPr>
        <w:t>・内封筒に、次の事項を記載のうえ、糊付けまたは両面テープ等で閉じてください。</w:t>
      </w:r>
    </w:p>
    <w:p w14:paraId="68E83F49" w14:textId="77777777" w:rsidR="005754D4" w:rsidRDefault="005754D4" w:rsidP="005754D4">
      <w:pPr>
        <w:ind w:firstLineChars="300" w:firstLine="630"/>
      </w:pPr>
      <w:r>
        <w:rPr>
          <w:rFonts w:hint="eastAsia"/>
        </w:rPr>
        <w:t>【内封筒の記載項目】</w:t>
      </w:r>
    </w:p>
    <w:p w14:paraId="533DD592" w14:textId="7B0B4B2E" w:rsidR="005754D4" w:rsidRDefault="005754D4" w:rsidP="005754D4">
      <w:pPr>
        <w:pStyle w:val="a3"/>
        <w:numPr>
          <w:ilvl w:val="0"/>
          <w:numId w:val="1"/>
        </w:numPr>
        <w:ind w:leftChars="0"/>
      </w:pPr>
      <w:r>
        <w:rPr>
          <w:rFonts w:hint="eastAsia"/>
        </w:rPr>
        <w:t>○○○入札書</w:t>
      </w:r>
      <w:r>
        <w:t xml:space="preserve"> （○○○は入札案件名を記載）</w:t>
      </w:r>
    </w:p>
    <w:p w14:paraId="0EDE6E41" w14:textId="159F5BCF" w:rsidR="005754D4" w:rsidRDefault="005754D4" w:rsidP="005754D4">
      <w:pPr>
        <w:pStyle w:val="a3"/>
        <w:numPr>
          <w:ilvl w:val="0"/>
          <w:numId w:val="1"/>
        </w:numPr>
        <w:ind w:leftChars="0"/>
      </w:pPr>
      <w:r>
        <w:rPr>
          <w:rFonts w:hint="eastAsia"/>
        </w:rPr>
        <w:t>商号または名称及び代表者職・氏名</w:t>
      </w:r>
    </w:p>
    <w:p w14:paraId="3CA9B119" w14:textId="77777777" w:rsidR="005754D4" w:rsidRDefault="005754D4" w:rsidP="005754D4">
      <w:pPr>
        <w:pStyle w:val="a3"/>
        <w:ind w:leftChars="0" w:left="210"/>
      </w:pPr>
      <w:r>
        <w:rPr>
          <w:rFonts w:hint="eastAsia"/>
        </w:rPr>
        <w:t>ウ</w:t>
      </w:r>
      <w:r>
        <w:t xml:space="preserve"> 郵送用外封筒について</w:t>
      </w:r>
    </w:p>
    <w:p w14:paraId="5D0133CE" w14:textId="21A7025F" w:rsidR="005754D4" w:rsidRDefault="005754D4" w:rsidP="005754D4">
      <w:pPr>
        <w:ind w:leftChars="200" w:left="630" w:hangingChars="100" w:hanging="210"/>
      </w:pPr>
      <w:r>
        <w:rPr>
          <w:rFonts w:hint="eastAsia"/>
        </w:rPr>
        <w:t>・封筒の規格は、長形</w:t>
      </w:r>
      <w:r>
        <w:t>3号（120mm×235mm）または角形2号（240mm×332mm）を使用してください。</w:t>
      </w:r>
    </w:p>
    <w:p w14:paraId="6D861ACB" w14:textId="1F12AC76" w:rsidR="005754D4" w:rsidRDefault="005754D4" w:rsidP="005754D4">
      <w:pPr>
        <w:ind w:leftChars="200" w:left="630" w:hangingChars="100" w:hanging="210"/>
      </w:pPr>
      <w:r>
        <w:rPr>
          <w:rFonts w:hint="eastAsia"/>
        </w:rPr>
        <w:t>・外封筒に入れる入札書は</w:t>
      </w:r>
      <w:r>
        <w:t>1通のみとしてください。複数の入札書を郵送された場合は、すべて無効となります。</w:t>
      </w:r>
    </w:p>
    <w:p w14:paraId="4DE5EC99" w14:textId="2A6EFC51" w:rsidR="005754D4" w:rsidRDefault="005754D4" w:rsidP="005754D4">
      <w:pPr>
        <w:ind w:leftChars="200" w:left="630" w:hangingChars="100" w:hanging="210"/>
      </w:pPr>
      <w:r>
        <w:rPr>
          <w:rFonts w:hint="eastAsia"/>
        </w:rPr>
        <w:t>・外封筒に、次の事項を記載のうえ、提出期限までに到達するよう余裕をもって発送してください。</w:t>
      </w:r>
    </w:p>
    <w:p w14:paraId="43A4F531" w14:textId="77777777" w:rsidR="005754D4" w:rsidRDefault="005754D4" w:rsidP="005754D4">
      <w:pPr>
        <w:ind w:firstLineChars="300" w:firstLine="630"/>
      </w:pPr>
      <w:r>
        <w:rPr>
          <w:rFonts w:hint="eastAsia"/>
        </w:rPr>
        <w:t>【外封筒の記載項目】</w:t>
      </w:r>
    </w:p>
    <w:p w14:paraId="1F9CC0F8" w14:textId="3F298DA2" w:rsidR="005754D4" w:rsidRDefault="005754D4" w:rsidP="005754D4">
      <w:pPr>
        <w:pStyle w:val="a3"/>
        <w:numPr>
          <w:ilvl w:val="0"/>
          <w:numId w:val="2"/>
        </w:numPr>
        <w:ind w:leftChars="0"/>
      </w:pPr>
      <w:r>
        <w:rPr>
          <w:rFonts w:hint="eastAsia"/>
        </w:rPr>
        <w:t>提出先宛先：大分県立国東高等学校事務室</w:t>
      </w:r>
    </w:p>
    <w:p w14:paraId="32EE6D06" w14:textId="1B542F96" w:rsidR="005754D4" w:rsidRDefault="005754D4" w:rsidP="005754D4">
      <w:pPr>
        <w:pStyle w:val="a3"/>
        <w:numPr>
          <w:ilvl w:val="0"/>
          <w:numId w:val="2"/>
        </w:numPr>
        <w:ind w:leftChars="0"/>
      </w:pPr>
      <w:r>
        <w:rPr>
          <w:rFonts w:hint="eastAsia"/>
        </w:rPr>
        <w:t>提出先住所：〒</w:t>
      </w:r>
      <w:r>
        <w:t>87</w:t>
      </w:r>
      <w:r w:rsidR="00B178CD">
        <w:rPr>
          <w:rFonts w:hint="eastAsia"/>
        </w:rPr>
        <w:t>3-0503</w:t>
      </w:r>
      <w:r>
        <w:t xml:space="preserve"> 大分県</w:t>
      </w:r>
      <w:r w:rsidR="00B178CD">
        <w:rPr>
          <w:rFonts w:hint="eastAsia"/>
        </w:rPr>
        <w:t>国東市国東町鶴川1974番地</w:t>
      </w:r>
    </w:p>
    <w:p w14:paraId="516C78A6" w14:textId="3251B764" w:rsidR="005754D4" w:rsidRDefault="005754D4" w:rsidP="005754D4">
      <w:pPr>
        <w:pStyle w:val="a3"/>
        <w:numPr>
          <w:ilvl w:val="0"/>
          <w:numId w:val="2"/>
        </w:numPr>
        <w:ind w:leftChars="0"/>
      </w:pPr>
      <w:r>
        <w:rPr>
          <w:rFonts w:hint="eastAsia"/>
        </w:rPr>
        <w:lastRenderedPageBreak/>
        <w:t>発信者の商号または名称及び代表者職・氏名</w:t>
      </w:r>
    </w:p>
    <w:p w14:paraId="1EFF4644" w14:textId="461CE695" w:rsidR="005754D4" w:rsidRDefault="005754D4" w:rsidP="005754D4">
      <w:pPr>
        <w:pStyle w:val="a3"/>
        <w:numPr>
          <w:ilvl w:val="0"/>
          <w:numId w:val="2"/>
        </w:numPr>
        <w:ind w:leftChars="0"/>
      </w:pPr>
      <w:r>
        <w:rPr>
          <w:rFonts w:hint="eastAsia"/>
        </w:rPr>
        <w:t>「入札書在中」（朱書き）</w:t>
      </w:r>
    </w:p>
    <w:p w14:paraId="636351D3" w14:textId="5E61F13E" w:rsidR="005754D4" w:rsidRDefault="005754D4" w:rsidP="005754D4">
      <w:pPr>
        <w:pStyle w:val="a3"/>
        <w:ind w:leftChars="0" w:left="210" w:firstLineChars="200" w:firstLine="420"/>
      </w:pPr>
      <w:r>
        <w:rPr>
          <w:rFonts w:hint="eastAsia"/>
        </w:rPr>
        <w:t>⑤「一般書留」または「簡易書留」（朱書き）</w:t>
      </w:r>
    </w:p>
    <w:p w14:paraId="60B08F7E" w14:textId="77777777" w:rsidR="005754D4" w:rsidRDefault="005754D4" w:rsidP="005754D4">
      <w:pPr>
        <w:ind w:firstLineChars="100" w:firstLine="210"/>
      </w:pPr>
      <w:r>
        <w:t>(2) 持参する場合</w:t>
      </w:r>
    </w:p>
    <w:p w14:paraId="707DC517" w14:textId="77777777" w:rsidR="005754D4" w:rsidRDefault="005754D4" w:rsidP="005754D4">
      <w:pPr>
        <w:ind w:leftChars="300" w:left="630"/>
      </w:pPr>
      <w:r>
        <w:rPr>
          <w:rFonts w:hint="eastAsia"/>
        </w:rPr>
        <w:t>直接持参する場合は、郵送用外封筒を省略できます。入札書用内封筒の記載方法は郵送する場合と同様です。</w:t>
      </w:r>
    </w:p>
    <w:p w14:paraId="746EA9DF" w14:textId="4F09FF99" w:rsidR="005754D4" w:rsidRDefault="005754D4" w:rsidP="005754D4">
      <w:pPr>
        <w:ind w:firstLineChars="300" w:firstLine="630"/>
      </w:pPr>
      <w:r>
        <w:rPr>
          <w:rFonts w:hint="eastAsia"/>
        </w:rPr>
        <w:t>なお、提出期限は、入札公告に記載している期限までです。</w:t>
      </w:r>
    </w:p>
    <w:p w14:paraId="4D9F60C1" w14:textId="764FB396" w:rsidR="005754D4" w:rsidRDefault="005754D4" w:rsidP="005754D4"/>
    <w:p w14:paraId="6AA97BC6" w14:textId="4C4502DC" w:rsidR="005754D4" w:rsidRDefault="005754D4" w:rsidP="005754D4">
      <w:r>
        <w:rPr>
          <w:rFonts w:hint="eastAsia"/>
        </w:rPr>
        <w:t xml:space="preserve">３　</w:t>
      </w:r>
      <w:r w:rsidRPr="005754D4">
        <w:rPr>
          <w:rFonts w:hint="eastAsia"/>
        </w:rPr>
        <w:t>入札書の記載方法</w:t>
      </w:r>
    </w:p>
    <w:p w14:paraId="6D3E13E3" w14:textId="594E59C5" w:rsidR="005754D4" w:rsidRDefault="005754D4" w:rsidP="0072537C">
      <w:pPr>
        <w:ind w:leftChars="100" w:left="630" w:hangingChars="200" w:hanging="420"/>
        <w:rPr>
          <w:rFonts w:hint="eastAsia"/>
        </w:rPr>
      </w:pPr>
      <w:r>
        <w:t>(1)</w:t>
      </w:r>
      <w:r w:rsidR="0072537C" w:rsidRPr="0072537C">
        <w:t xml:space="preserve"> </w:t>
      </w:r>
      <w:r w:rsidR="0072537C">
        <w:t>落札決定に当たっては、入札金額に当該金額の 100 分の 10 に相当する額を加算し た金額をもって落札価格と</w:t>
      </w:r>
      <w:r w:rsidR="0072537C">
        <w:rPr>
          <w:rFonts w:hint="eastAsia"/>
        </w:rPr>
        <w:t>するため</w:t>
      </w:r>
      <w:r w:rsidR="0072537C">
        <w:t>、消費税及び地方消費税に係る課税事業者であるか免税事業者であるかを問わず、見積もった金額の110分の100に相当する金額を入力すること。</w:t>
      </w:r>
    </w:p>
    <w:p w14:paraId="3CAAF00A" w14:textId="77777777" w:rsidR="005754D4" w:rsidRDefault="005754D4" w:rsidP="005754D4">
      <w:pPr>
        <w:ind w:firstLineChars="100" w:firstLine="210"/>
      </w:pPr>
      <w:r>
        <w:t>(2) くじ番号は、001～999までの任意の3桁の数字を記載してください。</w:t>
      </w:r>
    </w:p>
    <w:p w14:paraId="73A47E9A" w14:textId="77777777" w:rsidR="005754D4" w:rsidRDefault="005754D4" w:rsidP="005754D4">
      <w:pPr>
        <w:ind w:leftChars="100" w:left="630" w:hangingChars="200" w:hanging="420"/>
      </w:pPr>
      <w:r>
        <w:t>(3) 入札書の作成は、代表者本人または入札参加資格申請で届出のあった代理人が行い、作成者の住所、商号または名称及び職・氏名を記入してください。</w:t>
      </w:r>
    </w:p>
    <w:p w14:paraId="0E8B9056" w14:textId="3CFD91BC" w:rsidR="005754D4" w:rsidRDefault="005754D4" w:rsidP="005754D4">
      <w:pPr>
        <w:ind w:leftChars="100" w:left="630" w:hangingChars="200" w:hanging="420"/>
      </w:pPr>
      <w:r>
        <w:t>(4) 入札書を訂正する場合は、二本線をひいて正書し、代表者本人が入札書を作成する場合は代表者本人の印、代理人が入札する場合は上記 (3) に掲げる代理人の印を押印してください。</w:t>
      </w:r>
    </w:p>
    <w:p w14:paraId="66CCA38C" w14:textId="5FF7E91B" w:rsidR="005754D4" w:rsidRDefault="005754D4" w:rsidP="005754D4"/>
    <w:p w14:paraId="44B6A685" w14:textId="5E87F39D" w:rsidR="005754D4" w:rsidRDefault="005754D4" w:rsidP="005754D4">
      <w:r>
        <w:rPr>
          <w:rFonts w:hint="eastAsia"/>
        </w:rPr>
        <w:t xml:space="preserve">４　</w:t>
      </w:r>
      <w:r w:rsidRPr="005754D4">
        <w:rPr>
          <w:rFonts w:hint="eastAsia"/>
        </w:rPr>
        <w:t>入札書の取り扱い</w:t>
      </w:r>
    </w:p>
    <w:p w14:paraId="21ADCF91" w14:textId="3693A43D" w:rsidR="005754D4" w:rsidRDefault="005754D4" w:rsidP="005754D4">
      <w:pPr>
        <w:ind w:left="210" w:hangingChars="100" w:hanging="210"/>
      </w:pPr>
      <w:r>
        <w:rPr>
          <w:rFonts w:hint="eastAsia"/>
        </w:rPr>
        <w:t xml:space="preserve">　大分県立国東高等学校</w:t>
      </w:r>
      <w:r>
        <w:t xml:space="preserve"> 事務室に到達した入札書は、書換え、引換えまたは撤回することはできませんので、十分確認のうえ提出してください。</w:t>
      </w:r>
    </w:p>
    <w:p w14:paraId="2099B896" w14:textId="59108A81" w:rsidR="005754D4" w:rsidRDefault="005754D4" w:rsidP="005754D4">
      <w:pPr>
        <w:ind w:firstLineChars="100" w:firstLine="210"/>
      </w:pPr>
      <w:r>
        <w:rPr>
          <w:rFonts w:hint="eastAsia"/>
        </w:rPr>
        <w:t>また、入札が中止または取消となった場合、入札書は返却しません。</w:t>
      </w:r>
    </w:p>
    <w:p w14:paraId="6A9E689A" w14:textId="5A1FD1CE" w:rsidR="005754D4" w:rsidRDefault="005754D4" w:rsidP="005754D4"/>
    <w:p w14:paraId="11C0C154" w14:textId="34502907" w:rsidR="005754D4" w:rsidRDefault="005754D4" w:rsidP="005754D4">
      <w:r>
        <w:rPr>
          <w:rFonts w:hint="eastAsia"/>
        </w:rPr>
        <w:t xml:space="preserve">５　</w:t>
      </w:r>
      <w:r w:rsidRPr="005754D4">
        <w:rPr>
          <w:rFonts w:hint="eastAsia"/>
        </w:rPr>
        <w:t>入札の辞退について</w:t>
      </w:r>
    </w:p>
    <w:p w14:paraId="078C7E7D" w14:textId="1F72FA1B" w:rsidR="005754D4" w:rsidRDefault="005754D4" w:rsidP="005754D4">
      <w:pPr>
        <w:ind w:left="210" w:hangingChars="100" w:hanging="210"/>
      </w:pPr>
      <w:r>
        <w:rPr>
          <w:rFonts w:hint="eastAsia"/>
        </w:rPr>
        <w:t xml:space="preserve">　入札を辞退する場合は、入札書提出期限までに入札辞退届（任意様式）を書面で大分県立国東高等学校</w:t>
      </w:r>
      <w:r>
        <w:t xml:space="preserve"> 事務室に提出してください。</w:t>
      </w:r>
    </w:p>
    <w:p w14:paraId="0242B86E" w14:textId="18F19316" w:rsidR="005754D4" w:rsidRDefault="005754D4" w:rsidP="005754D4">
      <w:pPr>
        <w:ind w:firstLineChars="100" w:firstLine="210"/>
      </w:pPr>
      <w:r>
        <w:rPr>
          <w:rFonts w:hint="eastAsia"/>
        </w:rPr>
        <w:t>なお、入札書提出後の辞退は認められません。</w:t>
      </w:r>
    </w:p>
    <w:p w14:paraId="06B89EE5" w14:textId="73B47B26" w:rsidR="005754D4" w:rsidRDefault="005754D4" w:rsidP="005754D4"/>
    <w:p w14:paraId="6DE55757" w14:textId="56108A91" w:rsidR="005754D4" w:rsidRDefault="005754D4" w:rsidP="005754D4">
      <w:r>
        <w:rPr>
          <w:rFonts w:hint="eastAsia"/>
        </w:rPr>
        <w:t xml:space="preserve">６　</w:t>
      </w:r>
      <w:r w:rsidRPr="005754D4">
        <w:rPr>
          <w:rFonts w:hint="eastAsia"/>
        </w:rPr>
        <w:t>開札の立会い</w:t>
      </w:r>
    </w:p>
    <w:p w14:paraId="471D44AE" w14:textId="77777777" w:rsidR="005754D4" w:rsidRDefault="005754D4" w:rsidP="005754D4">
      <w:pPr>
        <w:ind w:left="210" w:hangingChars="100" w:hanging="210"/>
      </w:pPr>
      <w:r>
        <w:rPr>
          <w:rFonts w:hint="eastAsia"/>
        </w:rPr>
        <w:t xml:space="preserve">　入札参加者のうち希望する者は、開札に立会うことができます。代理人が立会いを希望される場合は委任状（任意様式）を持参してください。</w:t>
      </w:r>
    </w:p>
    <w:p w14:paraId="53A0CA98" w14:textId="48E0A95E" w:rsidR="005754D4" w:rsidRPr="005754D4" w:rsidRDefault="005754D4" w:rsidP="005754D4">
      <w:pPr>
        <w:ind w:leftChars="100" w:left="210"/>
      </w:pPr>
      <w:r>
        <w:rPr>
          <w:rFonts w:hint="eastAsia"/>
        </w:rPr>
        <w:t>開札の立会いを希望する者がいない場合は、当該入札に直接関係ない職員が開札に立会うこととします。</w:t>
      </w:r>
    </w:p>
    <w:sectPr w:rsidR="005754D4" w:rsidRPr="005754D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A6F30"/>
    <w:multiLevelType w:val="hybridMultilevel"/>
    <w:tmpl w:val="1038A4C0"/>
    <w:lvl w:ilvl="0" w:tplc="B02C022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5E801086"/>
    <w:multiLevelType w:val="hybridMultilevel"/>
    <w:tmpl w:val="33B4D7D0"/>
    <w:lvl w:ilvl="0" w:tplc="84AC48A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4D4"/>
    <w:rsid w:val="0001082A"/>
    <w:rsid w:val="00041AC8"/>
    <w:rsid w:val="000A039C"/>
    <w:rsid w:val="000C525C"/>
    <w:rsid w:val="001313A0"/>
    <w:rsid w:val="001471DD"/>
    <w:rsid w:val="00147CC9"/>
    <w:rsid w:val="00156538"/>
    <w:rsid w:val="0017536A"/>
    <w:rsid w:val="00175BAD"/>
    <w:rsid w:val="00184A19"/>
    <w:rsid w:val="001B16F8"/>
    <w:rsid w:val="001D32BA"/>
    <w:rsid w:val="001E32A3"/>
    <w:rsid w:val="001F6C43"/>
    <w:rsid w:val="00213D65"/>
    <w:rsid w:val="0022096F"/>
    <w:rsid w:val="00221182"/>
    <w:rsid w:val="002262C5"/>
    <w:rsid w:val="00230A78"/>
    <w:rsid w:val="002446A9"/>
    <w:rsid w:val="0025541A"/>
    <w:rsid w:val="00260A50"/>
    <w:rsid w:val="0029725F"/>
    <w:rsid w:val="002B54BE"/>
    <w:rsid w:val="002C6988"/>
    <w:rsid w:val="002F402C"/>
    <w:rsid w:val="003028EA"/>
    <w:rsid w:val="00304A29"/>
    <w:rsid w:val="00336502"/>
    <w:rsid w:val="00341570"/>
    <w:rsid w:val="003519DC"/>
    <w:rsid w:val="003936F9"/>
    <w:rsid w:val="003E05F0"/>
    <w:rsid w:val="00412F30"/>
    <w:rsid w:val="00422936"/>
    <w:rsid w:val="00450F09"/>
    <w:rsid w:val="004D24B4"/>
    <w:rsid w:val="004D3F52"/>
    <w:rsid w:val="004D6DF9"/>
    <w:rsid w:val="004F53D0"/>
    <w:rsid w:val="00511D7B"/>
    <w:rsid w:val="00535ED7"/>
    <w:rsid w:val="00542CFA"/>
    <w:rsid w:val="005659CD"/>
    <w:rsid w:val="005754D4"/>
    <w:rsid w:val="005A6AEE"/>
    <w:rsid w:val="005B6BFE"/>
    <w:rsid w:val="005C4A7F"/>
    <w:rsid w:val="005C565A"/>
    <w:rsid w:val="005C681C"/>
    <w:rsid w:val="005E6CFA"/>
    <w:rsid w:val="005F1360"/>
    <w:rsid w:val="00632CAF"/>
    <w:rsid w:val="0063390E"/>
    <w:rsid w:val="006406CF"/>
    <w:rsid w:val="006466DA"/>
    <w:rsid w:val="00656BCE"/>
    <w:rsid w:val="00666EA1"/>
    <w:rsid w:val="006A0DEB"/>
    <w:rsid w:val="006B6C1D"/>
    <w:rsid w:val="006D3264"/>
    <w:rsid w:val="006D5230"/>
    <w:rsid w:val="006E179A"/>
    <w:rsid w:val="00705017"/>
    <w:rsid w:val="00712D68"/>
    <w:rsid w:val="0072537C"/>
    <w:rsid w:val="00761197"/>
    <w:rsid w:val="00796711"/>
    <w:rsid w:val="00796A88"/>
    <w:rsid w:val="007A1AFC"/>
    <w:rsid w:val="007C0774"/>
    <w:rsid w:val="007E11A0"/>
    <w:rsid w:val="007E51D4"/>
    <w:rsid w:val="00852E0C"/>
    <w:rsid w:val="00875CF4"/>
    <w:rsid w:val="00881E12"/>
    <w:rsid w:val="00885F22"/>
    <w:rsid w:val="008C19C2"/>
    <w:rsid w:val="008D5BC6"/>
    <w:rsid w:val="009402EB"/>
    <w:rsid w:val="00940737"/>
    <w:rsid w:val="00944313"/>
    <w:rsid w:val="00954F31"/>
    <w:rsid w:val="009A2431"/>
    <w:rsid w:val="009E2611"/>
    <w:rsid w:val="00A640DD"/>
    <w:rsid w:val="00A95B05"/>
    <w:rsid w:val="00B059EC"/>
    <w:rsid w:val="00B067CC"/>
    <w:rsid w:val="00B147E6"/>
    <w:rsid w:val="00B178CD"/>
    <w:rsid w:val="00B60B38"/>
    <w:rsid w:val="00B753AE"/>
    <w:rsid w:val="00B85D0A"/>
    <w:rsid w:val="00B86472"/>
    <w:rsid w:val="00B95BF5"/>
    <w:rsid w:val="00BA225C"/>
    <w:rsid w:val="00BD3838"/>
    <w:rsid w:val="00BD5724"/>
    <w:rsid w:val="00BE2DA7"/>
    <w:rsid w:val="00BF1B98"/>
    <w:rsid w:val="00C25132"/>
    <w:rsid w:val="00C90CCA"/>
    <w:rsid w:val="00CA2F95"/>
    <w:rsid w:val="00CB5DF7"/>
    <w:rsid w:val="00CB6F23"/>
    <w:rsid w:val="00D12BBF"/>
    <w:rsid w:val="00D13D60"/>
    <w:rsid w:val="00D42488"/>
    <w:rsid w:val="00D518BD"/>
    <w:rsid w:val="00D86220"/>
    <w:rsid w:val="00D87770"/>
    <w:rsid w:val="00D93523"/>
    <w:rsid w:val="00D93A56"/>
    <w:rsid w:val="00DD05AB"/>
    <w:rsid w:val="00DD4281"/>
    <w:rsid w:val="00DD66CE"/>
    <w:rsid w:val="00DF3EAC"/>
    <w:rsid w:val="00DF5EA5"/>
    <w:rsid w:val="00E40A43"/>
    <w:rsid w:val="00E50051"/>
    <w:rsid w:val="00E5325E"/>
    <w:rsid w:val="00E804F4"/>
    <w:rsid w:val="00E8104F"/>
    <w:rsid w:val="00EA1748"/>
    <w:rsid w:val="00EC263A"/>
    <w:rsid w:val="00ED4FD5"/>
    <w:rsid w:val="00F211BF"/>
    <w:rsid w:val="00F3743F"/>
    <w:rsid w:val="00F40E37"/>
    <w:rsid w:val="00F47EF8"/>
    <w:rsid w:val="00F62669"/>
    <w:rsid w:val="00F9748A"/>
    <w:rsid w:val="00FB7F8C"/>
    <w:rsid w:val="00FC3E91"/>
    <w:rsid w:val="00FF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4424480"/>
  <w15:chartTrackingRefBased/>
  <w15:docId w15:val="{FFFABF8C-1C7D-4E4F-BD85-C26897BEE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4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246</Words>
  <Characters>1404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加倉　友喜</dc:creator>
  <cp:keywords/>
  <dc:description/>
  <cp:lastModifiedBy>加倉　友喜</cp:lastModifiedBy>
  <cp:revision>3</cp:revision>
  <dcterms:created xsi:type="dcterms:W3CDTF">2026-06-16T02:22:00Z</dcterms:created>
  <dcterms:modified xsi:type="dcterms:W3CDTF">2026-06-16T05:21:00Z</dcterms:modified>
</cp:coreProperties>
</file>